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1" w:rsidRPr="00947752" w:rsidRDefault="00432CC1" w:rsidP="00432CC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sz w:val="24"/>
        </w:rPr>
      </w:pPr>
      <w:r w:rsidRPr="00947752">
        <w:rPr>
          <w:rFonts w:ascii="Verdana" w:hAnsi="Verdana" w:cs="Verdana"/>
          <w:color w:val="FF0000"/>
          <w:sz w:val="24"/>
          <w:u w:val="single"/>
        </w:rPr>
        <w:br/>
      </w:r>
      <w:r w:rsidRPr="00947752">
        <w:rPr>
          <w:rFonts w:ascii="Verdana" w:hAnsi="Verdana" w:cs="Verdana"/>
          <w:sz w:val="24"/>
        </w:rPr>
        <w:t>RELATÓRIO DA CONFERÊNCIA SETORIAL</w:t>
      </w:r>
      <w:r>
        <w:rPr>
          <w:rFonts w:ascii="Verdana" w:hAnsi="Verdana" w:cs="Verdana"/>
          <w:sz w:val="24"/>
        </w:rPr>
        <w:t xml:space="preserve"> ESTATUTO FUNECE</w:t>
      </w: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jc w:val="left"/>
        <w:rPr>
          <w:rFonts w:ascii="Verdana" w:hAnsi="Verdana" w:cs="Verdana"/>
          <w:szCs w:val="28"/>
        </w:rPr>
      </w:pPr>
      <w:r>
        <w:rPr>
          <w:rFonts w:ascii="Verdana" w:hAnsi="Verdana" w:cs="Verdana"/>
          <w:sz w:val="20"/>
          <w:szCs w:val="20"/>
        </w:rPr>
        <w:t>I. DADOS DE IDENTIFICAÇÃODA UNIDADE ESTATUINTE:</w:t>
      </w: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jc w:val="left"/>
        <w:rPr>
          <w:rFonts w:ascii="Verdana" w:hAnsi="Verdana" w:cs="Verdana"/>
          <w:szCs w:val="28"/>
        </w:rPr>
      </w:pPr>
    </w:p>
    <w:tbl>
      <w:tblPr>
        <w:tblW w:w="10087" w:type="dxa"/>
        <w:tblLayout w:type="fixed"/>
        <w:tblLook w:val="0000"/>
      </w:tblPr>
      <w:tblGrid>
        <w:gridCol w:w="10087"/>
      </w:tblGrid>
      <w:tr w:rsidR="00432CC1" w:rsidTr="00294151">
        <w:trPr>
          <w:trHeight w:val="274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 UNIDADE ESTATUINTE: </w:t>
            </w:r>
          </w:p>
          <w:sdt>
            <w:sdtPr>
              <w:rPr>
                <w:rFonts w:ascii="Verdana" w:hAnsi="Verdana" w:cs="Verdana"/>
                <w:sz w:val="16"/>
                <w:szCs w:val="16"/>
              </w:rPr>
              <w:id w:val="2708755"/>
              <w:placeholder>
                <w:docPart w:val="DefaultPlaceholder_22675703"/>
              </w:placeholder>
              <w:showingPlcHdr/>
            </w:sdtPr>
            <w:sdtContent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pacing w:before="40" w:after="40"/>
                  <w:jc w:val="both"/>
                  <w:rPr>
                    <w:rFonts w:ascii="Verdana" w:hAnsi="Verdana" w:cs="Verdana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432CC1" w:rsidTr="00294151">
        <w:trPr>
          <w:trHeight w:val="673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Pr="001B2D8D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1B2D8D">
              <w:rPr>
                <w:rFonts w:ascii="Verdana" w:hAnsi="Verdana" w:cs="Verdana"/>
                <w:sz w:val="16"/>
                <w:szCs w:val="16"/>
              </w:rPr>
              <w:t>. PRESIDENTE DA COMISSÃO SETORIAL:</w:t>
            </w:r>
          </w:p>
          <w:sdt>
            <w:sdtPr>
              <w:rPr>
                <w:rFonts w:ascii="Verdana" w:hAnsi="Verdana" w:cs="Verdana"/>
                <w:sz w:val="16"/>
                <w:szCs w:val="16"/>
              </w:rPr>
              <w:id w:val="2708756"/>
              <w:placeholder>
                <w:docPart w:val="DefaultPlaceholder_22675703"/>
              </w:placeholder>
              <w:showingPlcHdr/>
            </w:sdtPr>
            <w:sdtContent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pacing w:before="40" w:after="40"/>
                  <w:jc w:val="both"/>
                  <w:rPr>
                    <w:rFonts w:ascii="Verdana" w:hAnsi="Verdana" w:cs="Verdana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432CC1" w:rsidTr="00294151">
        <w:trPr>
          <w:trHeight w:val="673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MEMBROS DA COMISSÃO SETORIAL:</w:t>
            </w:r>
          </w:p>
          <w:sdt>
            <w:sdtPr>
              <w:rPr>
                <w:rFonts w:ascii="Verdana" w:hAnsi="Verdana" w:cs="Verdana"/>
                <w:sz w:val="16"/>
                <w:szCs w:val="16"/>
              </w:rPr>
              <w:id w:val="2708757"/>
              <w:placeholder>
                <w:docPart w:val="DefaultPlaceholder_22675703"/>
              </w:placeholder>
              <w:showingPlcHdr/>
            </w:sdtPr>
            <w:sdtContent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spacing w:before="40" w:after="40"/>
                  <w:jc w:val="both"/>
                  <w:rPr>
                    <w:rFonts w:ascii="Verdana" w:hAnsi="Verdana" w:cs="Verdana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432CC1" w:rsidRDefault="00432CC1" w:rsidP="00432CC1">
      <w:pPr>
        <w:pStyle w:val="Corpodetexto"/>
        <w:tabs>
          <w:tab w:val="center" w:pos="5139"/>
          <w:tab w:val="right" w:pos="9558"/>
        </w:tabs>
        <w:jc w:val="both"/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jc w:val="left"/>
      </w:pPr>
      <w:r>
        <w:rPr>
          <w:rFonts w:ascii="Verdana" w:hAnsi="Verdana" w:cs="Verdana"/>
          <w:sz w:val="20"/>
          <w:szCs w:val="20"/>
        </w:rPr>
        <w:t>II. CONFERÊNCIA:</w:t>
      </w: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jc w:val="left"/>
        <w:rPr>
          <w:rFonts w:ascii="Verdana" w:hAnsi="Verdana" w:cs="Verdana"/>
        </w:rPr>
      </w:pPr>
    </w:p>
    <w:tbl>
      <w:tblPr>
        <w:tblW w:w="10062" w:type="dxa"/>
        <w:tblLayout w:type="fixed"/>
        <w:tblLook w:val="0000"/>
      </w:tblPr>
      <w:tblGrid>
        <w:gridCol w:w="10062"/>
      </w:tblGrid>
      <w:tr w:rsidR="00432CC1" w:rsidTr="00294151">
        <w:trPr>
          <w:trHeight w:val="255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432CC1">
            <w:pPr>
              <w:pStyle w:val="Corpodetexto"/>
              <w:numPr>
                <w:ilvl w:val="0"/>
                <w:numId w:val="9"/>
              </w:numPr>
              <w:tabs>
                <w:tab w:val="left" w:pos="361"/>
                <w:tab w:val="center" w:pos="5499"/>
                <w:tab w:val="right" w:pos="9918"/>
              </w:tabs>
              <w:snapToGrid w:val="0"/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EVENTOS REALIZADOS: </w:t>
            </w:r>
          </w:p>
          <w:sdt>
            <w:sdtPr>
              <w:rPr>
                <w:rFonts w:ascii="Verdana" w:hAnsi="Verdana" w:cs="Verdana"/>
                <w:sz w:val="16"/>
                <w:szCs w:val="16"/>
              </w:rPr>
              <w:id w:val="2708758"/>
              <w:placeholder>
                <w:docPart w:val="DefaultPlaceholder_22675703"/>
              </w:placeholder>
              <w:showingPlcHdr/>
            </w:sdtPr>
            <w:sdtContent>
              <w:p w:rsidR="00432CC1" w:rsidRDefault="00432CC1" w:rsidP="00294151">
                <w:pPr>
                  <w:pStyle w:val="Corpodetexto"/>
                  <w:tabs>
                    <w:tab w:val="left" w:pos="361"/>
                    <w:tab w:val="center" w:pos="5139"/>
                    <w:tab w:val="right" w:pos="9558"/>
                  </w:tabs>
                  <w:spacing w:before="60" w:after="60"/>
                  <w:jc w:val="both"/>
                  <w:rPr>
                    <w:rFonts w:ascii="Verdana" w:hAnsi="Verdana" w:cs="Verdana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432CC1" w:rsidTr="00294151">
        <w:trPr>
          <w:trHeight w:val="255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432CC1">
            <w:pPr>
              <w:pStyle w:val="Corpodetexto"/>
              <w:numPr>
                <w:ilvl w:val="0"/>
                <w:numId w:val="9"/>
              </w:numPr>
              <w:tabs>
                <w:tab w:val="left" w:pos="361"/>
                <w:tab w:val="center" w:pos="5499"/>
                <w:tab w:val="right" w:pos="9918"/>
              </w:tabs>
              <w:snapToGrid w:val="0"/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DATA E LOCAL DE REALIZAÇÃO DOS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EVENTOS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Verdana" w:hAnsi="Verdana" w:cs="Verdana"/>
                <w:sz w:val="16"/>
                <w:szCs w:val="16"/>
              </w:rPr>
              <w:id w:val="2708759"/>
              <w:placeholder>
                <w:docPart w:val="DefaultPlaceholder_22675703"/>
              </w:placeholder>
              <w:showingPlcHdr/>
            </w:sdtPr>
            <w:sdtContent>
              <w:p w:rsidR="00432CC1" w:rsidRDefault="00432CC1" w:rsidP="00294151">
                <w:pPr>
                  <w:pStyle w:val="Corpodetexto"/>
                  <w:tabs>
                    <w:tab w:val="left" w:pos="361"/>
                    <w:tab w:val="center" w:pos="5139"/>
                    <w:tab w:val="right" w:pos="9558"/>
                  </w:tabs>
                  <w:spacing w:before="60" w:after="60"/>
                  <w:jc w:val="both"/>
                  <w:rPr>
                    <w:rFonts w:ascii="Verdana" w:hAnsi="Verdana" w:cs="Verdana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432CC1" w:rsidTr="00294151">
        <w:trPr>
          <w:trHeight w:val="255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432CC1">
            <w:pPr>
              <w:pStyle w:val="Corpodetexto"/>
              <w:numPr>
                <w:ilvl w:val="0"/>
                <w:numId w:val="9"/>
              </w:numPr>
              <w:tabs>
                <w:tab w:val="left" w:pos="361"/>
                <w:tab w:val="center" w:pos="5499"/>
                <w:tab w:val="right" w:pos="9918"/>
              </w:tabs>
              <w:snapToGrid w:val="0"/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QUANTITATIVO DE PARTICIPANTES POR EVENTO:</w:t>
            </w:r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DOCENTES: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0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SERVIDORES TÉCNICO-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ADMINISTRATIVOS: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1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ESTUDANTES: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2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CONVIDADOS: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3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294151">
            <w:pPr>
              <w:pStyle w:val="Corpodetexto"/>
              <w:tabs>
                <w:tab w:val="center" w:pos="7659"/>
                <w:tab w:val="right" w:pos="12078"/>
              </w:tabs>
              <w:spacing w:before="60" w:after="60"/>
              <w:ind w:left="108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2CC1" w:rsidTr="00294151">
        <w:trPr>
          <w:trHeight w:val="255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C1" w:rsidRDefault="00432CC1" w:rsidP="00432CC1">
            <w:pPr>
              <w:pStyle w:val="Corpodetexto"/>
              <w:numPr>
                <w:ilvl w:val="0"/>
                <w:numId w:val="9"/>
              </w:numPr>
              <w:tabs>
                <w:tab w:val="left" w:pos="361"/>
                <w:tab w:val="center" w:pos="5499"/>
                <w:tab w:val="right" w:pos="9918"/>
              </w:tabs>
              <w:snapToGrid w:val="0"/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QUANTITATIVO DE DELEGADOS ELEITOS NA CONFERÊNCIA SETORIAL:</w:t>
            </w:r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DELEGADOS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DOCENTES: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4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DELEGADOS SERVIDORES TÉCNICO-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ADMINISTRATIVOS: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5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ESTUDANTES: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6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CC1" w:rsidRPr="006160C7" w:rsidRDefault="00432CC1" w:rsidP="00432CC1">
            <w:pPr>
              <w:pStyle w:val="Corpodetexto"/>
              <w:numPr>
                <w:ilvl w:val="1"/>
                <w:numId w:val="9"/>
              </w:numPr>
              <w:tabs>
                <w:tab w:val="center" w:pos="7659"/>
                <w:tab w:val="right" w:pos="12078"/>
              </w:tabs>
              <w:spacing w:before="60" w:after="6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CONVIDADOS:</w:t>
            </w:r>
            <w:proofErr w:type="gramEnd"/>
            <w:sdt>
              <w:sdtPr>
                <w:rPr>
                  <w:rFonts w:ascii="Verdana" w:hAnsi="Verdana" w:cs="Verdana"/>
                  <w:sz w:val="16"/>
                  <w:szCs w:val="16"/>
                </w:rPr>
                <w:id w:val="2708767"/>
                <w:placeholder>
                  <w:docPart w:val="DefaultPlaceholder_22675703"/>
                </w:placeholder>
                <w:showingPlcHdr/>
              </w:sdtPr>
              <w:sdtContent>
                <w:r w:rsidRPr="004F04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C17192" w:rsidRDefault="00C17192" w:rsidP="00432CC1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432CC1" w:rsidRDefault="00432CC1" w:rsidP="00432CC1">
      <w:pPr>
        <w:pStyle w:val="Corpodetexto"/>
        <w:tabs>
          <w:tab w:val="center" w:pos="5139"/>
          <w:tab w:val="right" w:pos="9558"/>
        </w:tabs>
        <w:ind w:right="-37"/>
        <w:jc w:val="left"/>
      </w:pPr>
      <w:r>
        <w:rPr>
          <w:rFonts w:ascii="Verdana" w:hAnsi="Verdana" w:cs="Verdana"/>
          <w:sz w:val="20"/>
          <w:szCs w:val="20"/>
        </w:rPr>
        <w:t>III. PROPOSTAS APROVADAS NA CONFERÊNCIA SETORIAL:</w:t>
      </w:r>
    </w:p>
    <w:p w:rsidR="00432CC1" w:rsidRDefault="00432CC1" w:rsidP="00432CC1">
      <w:pPr>
        <w:jc w:val="center"/>
        <w:rPr>
          <w:b/>
          <w:sz w:val="24"/>
          <w:szCs w:val="24"/>
        </w:rPr>
      </w:pPr>
    </w:p>
    <w:p w:rsidR="005879EA" w:rsidRPr="00E23C64" w:rsidRDefault="005879EA" w:rsidP="005879E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6"/>
        <w:gridCol w:w="3152"/>
        <w:gridCol w:w="10"/>
      </w:tblGrid>
      <w:tr w:rsidR="00C972EF" w:rsidRPr="00A53F00" w:rsidTr="00977F32">
        <w:trPr>
          <w:gridAfter w:val="1"/>
          <w:wAfter w:w="10" w:type="dxa"/>
          <w:jc w:val="center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2EF" w:rsidRPr="00A53F00" w:rsidRDefault="00C972EF" w:rsidP="00C97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43FF">
              <w:rPr>
                <w:b/>
              </w:rPr>
              <w:t>ESTATUTO FUNECE VIGENTE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2EF" w:rsidRPr="00FC5470" w:rsidRDefault="00C972EF" w:rsidP="00C97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5470">
              <w:rPr>
                <w:b/>
              </w:rPr>
              <w:t>ESTATUTO FUNECE PROPOSTO - REITORIA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2EF" w:rsidRPr="00470035" w:rsidRDefault="00FC5470" w:rsidP="00702E17">
            <w:pPr>
              <w:spacing w:after="0" w:line="240" w:lineRule="auto"/>
              <w:jc w:val="center"/>
              <w:rPr>
                <w:color w:val="0000CC"/>
                <w:sz w:val="20"/>
                <w:szCs w:val="20"/>
              </w:rPr>
            </w:pPr>
            <w:r w:rsidRPr="005D5AC9">
              <w:rPr>
                <w:b/>
                <w:sz w:val="20"/>
                <w:szCs w:val="20"/>
              </w:rPr>
              <w:t>ESTATUTO PROPOSTO CONFERÊNCIA SETORIAL</w:t>
            </w:r>
          </w:p>
        </w:tc>
      </w:tr>
      <w:tr w:rsidR="00C972EF" w:rsidRPr="00A53F00" w:rsidTr="00977F32">
        <w:trPr>
          <w:gridAfter w:val="1"/>
          <w:wAfter w:w="10" w:type="dxa"/>
          <w:jc w:val="center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1º - A FUNDAÇÃO UNIVERSIDADE ESTADUAL DO CEARÁ - FUNECE é uma entidade da administração descentralizada do Estado do Ceará, sem fins lucrativos, com personalidade jurídica de direito público, duração por tempo indeterminado, sede e foro na cidade de Fortaleza, Capital do Estado do Ceará, e reger-se-á pela legislação pertinente e por este Estatuto.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C972EF" w:rsidRPr="00FC5470" w:rsidRDefault="00C972EF" w:rsidP="000039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>Art. 1º - A FUNDAÇÃO UNIVERSIDADE ESTADUAL DO CEARÁ-FUNECE é uma entidade da administração descentralizada do Estado do Ceará, sem fins lucrativos, com personalidade jurídica de direito público, duração por tempo indeterminado, sede e foro na cidade de Fortaleza, Capital do Estado do Ceará, e reger-se-á pela legislação pertinente e por este Estatuto.</w:t>
            </w:r>
          </w:p>
        </w:tc>
        <w:sdt>
          <w:sdtPr>
            <w:rPr>
              <w:color w:val="0000CC"/>
              <w:sz w:val="20"/>
              <w:szCs w:val="20"/>
            </w:rPr>
            <w:id w:val="2708768"/>
            <w:placeholder>
              <w:docPart w:val="DefaultPlaceholder_22675703"/>
            </w:placeholder>
            <w:showingPlcHdr/>
          </w:sdtPr>
          <w:sdtContent>
            <w:tc>
              <w:tcPr>
                <w:tcW w:w="3152" w:type="dxa"/>
                <w:tcBorders>
                  <w:top w:val="single" w:sz="4" w:space="0" w:color="auto"/>
                </w:tcBorders>
              </w:tcPr>
              <w:p w:rsidR="00C972EF" w:rsidRPr="00470035" w:rsidRDefault="00432CC1" w:rsidP="0000397A">
                <w:pPr>
                  <w:spacing w:after="0" w:line="240" w:lineRule="auto"/>
                  <w:jc w:val="both"/>
                  <w:rPr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gridAfter w:val="1"/>
          <w:wAfter w:w="10" w:type="dxa"/>
          <w:jc w:val="center"/>
        </w:trPr>
        <w:tc>
          <w:tcPr>
            <w:tcW w:w="3336" w:type="dxa"/>
            <w:shd w:val="clear" w:color="auto" w:fill="auto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2º - A FUNECE vincular-se-á à Secretaria da Ciência e Tecnologia do Estado do Ceará.</w:t>
            </w:r>
          </w:p>
        </w:tc>
        <w:tc>
          <w:tcPr>
            <w:tcW w:w="3336" w:type="dxa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>Art. 2º - A FUNECE vincular-se-á à Secretaria da Ciência e Tecnologia do Estado do Ceará.</w:t>
            </w:r>
          </w:p>
        </w:tc>
        <w:sdt>
          <w:sdtPr>
            <w:rPr>
              <w:color w:val="0000CC"/>
              <w:sz w:val="20"/>
              <w:szCs w:val="20"/>
            </w:rPr>
            <w:id w:val="2708769"/>
            <w:placeholder>
              <w:docPart w:val="DefaultPlaceholder_22675703"/>
            </w:placeholder>
            <w:showingPlcHdr/>
          </w:sdtPr>
          <w:sdtContent>
            <w:tc>
              <w:tcPr>
                <w:tcW w:w="3152" w:type="dxa"/>
              </w:tcPr>
              <w:p w:rsidR="00C972EF" w:rsidRPr="00470035" w:rsidRDefault="00432CC1" w:rsidP="00275772">
                <w:pPr>
                  <w:spacing w:after="0" w:line="240" w:lineRule="auto"/>
                  <w:jc w:val="both"/>
                  <w:rPr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gridAfter w:val="1"/>
          <w:wAfter w:w="10" w:type="dxa"/>
          <w:jc w:val="center"/>
        </w:trPr>
        <w:tc>
          <w:tcPr>
            <w:tcW w:w="3336" w:type="dxa"/>
            <w:shd w:val="clear" w:color="auto" w:fill="auto"/>
          </w:tcPr>
          <w:p w:rsidR="00C972EF" w:rsidRPr="00A53F00" w:rsidRDefault="00C972EF" w:rsidP="008B0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Art. 3º - A FUNECE tem por objetivo assegurar infraestrutura, manutenção e condições para o pleno funcionamento da UNIVERSIDADE ESTADUAL DO CEARÁ – UECE, </w:t>
            </w:r>
            <w:r w:rsidRPr="008B059C">
              <w:rPr>
                <w:sz w:val="20"/>
                <w:szCs w:val="20"/>
              </w:rPr>
              <w:t>e de suas unidades de Ensino, Pesquisa, Extensão</w:t>
            </w:r>
            <w:r w:rsidRPr="00A53F00">
              <w:rPr>
                <w:sz w:val="20"/>
                <w:szCs w:val="20"/>
              </w:rPr>
              <w:t xml:space="preserve"> nos termos do disposto neste Estatuto, no Regimento Geral e nos regimentos específicos, em tudo observado o que dispõe o art. 219 da Constituição do Estado do Ceará, de 05 de outubro de 1989.</w:t>
            </w:r>
          </w:p>
        </w:tc>
        <w:tc>
          <w:tcPr>
            <w:tcW w:w="3336" w:type="dxa"/>
          </w:tcPr>
          <w:p w:rsidR="00C972EF" w:rsidRPr="00FC5470" w:rsidRDefault="00C972EF" w:rsidP="003E70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>Art. 3º - A FUNECE tem por objetivo assegurar infraestrutura, manutenção e condições para o pleno funcionamento da UNIVERSIDADE ESTADUAL DO CEARÁ–UECE, nos termos do disposto neste Estatuto e nos regimentos específicos, em tudo observado o que dispõe o art. 219 da Constituição do Estado do Ceará, de 05 de outubro de 1989.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 </w:t>
            </w:r>
            <w:r w:rsidRPr="00FC5470">
              <w:rPr>
                <w:sz w:val="20"/>
                <w:szCs w:val="20"/>
              </w:rPr>
              <w:t>- manter e dirigir a UECE, com as unidades a ela incorporadas;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II </w:t>
            </w:r>
            <w:r w:rsidRPr="00FC5470">
              <w:rPr>
                <w:sz w:val="20"/>
                <w:szCs w:val="20"/>
              </w:rPr>
              <w:t>- manter e dirigir outras organizações de caráter cultural, social, educacional e de pesquisa científica;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highlight w:val="red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III </w:t>
            </w:r>
            <w:r w:rsidRPr="00FC5470">
              <w:rPr>
                <w:sz w:val="20"/>
                <w:szCs w:val="20"/>
              </w:rPr>
              <w:t>- promover o ensino superior, e em outros níveis, em todas as suas modalidades, inclusive nas áreas profissional e tecnológica, estimulando a investigação, a pesquisa científica e a extensão de serviços à Comunidade;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IV </w:t>
            </w:r>
            <w:r w:rsidRPr="00FC5470">
              <w:rPr>
                <w:sz w:val="20"/>
                <w:szCs w:val="20"/>
              </w:rPr>
              <w:t xml:space="preserve">- contribuir para a formação de uma cultura superior identificada com </w:t>
            </w:r>
            <w:r w:rsidRPr="00FC5470">
              <w:rPr>
                <w:sz w:val="20"/>
                <w:szCs w:val="20"/>
              </w:rPr>
              <w:lastRenderedPageBreak/>
              <w:t>a realidade brasileira e pautada por princípios legais, éticos e democráticos.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§ 1º </w:t>
            </w:r>
            <w:r w:rsidRPr="00FC5470">
              <w:rPr>
                <w:sz w:val="20"/>
                <w:szCs w:val="20"/>
              </w:rPr>
              <w:t xml:space="preserve">- Para cumprimento de seus objetivos, a </w:t>
            </w:r>
            <w:r w:rsidRPr="00FC5470">
              <w:rPr>
                <w:b/>
                <w:bCs/>
                <w:sz w:val="20"/>
                <w:szCs w:val="20"/>
              </w:rPr>
              <w:t xml:space="preserve">FUNECE </w:t>
            </w:r>
            <w:r w:rsidRPr="00FC5470">
              <w:rPr>
                <w:sz w:val="20"/>
                <w:szCs w:val="20"/>
              </w:rPr>
              <w:t>poderá, por meio de sua mantida: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 - </w:t>
            </w:r>
            <w:r w:rsidRPr="00FC5470">
              <w:rPr>
                <w:sz w:val="20"/>
                <w:szCs w:val="20"/>
              </w:rPr>
              <w:t>desenvolver atividades de caráter cultural, social, educacional, científico e de inovação tecnológica;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II - </w:t>
            </w:r>
            <w:r w:rsidRPr="00FC5470">
              <w:rPr>
                <w:sz w:val="20"/>
                <w:szCs w:val="20"/>
              </w:rPr>
              <w:t>promover a educação e a formação profissional;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III - </w:t>
            </w:r>
            <w:r w:rsidRPr="00FC5470">
              <w:rPr>
                <w:sz w:val="20"/>
                <w:szCs w:val="20"/>
              </w:rPr>
              <w:t>desenvolver pesquisas, em todos os campos do saber;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IV - </w:t>
            </w:r>
            <w:r w:rsidRPr="00FC5470">
              <w:rPr>
                <w:bCs/>
                <w:sz w:val="20"/>
                <w:szCs w:val="20"/>
              </w:rPr>
              <w:t>contribuir para a defesa d</w:t>
            </w:r>
            <w:r w:rsidRPr="00FC5470">
              <w:rPr>
                <w:sz w:val="20"/>
                <w:szCs w:val="20"/>
              </w:rPr>
              <w:t>o patrimônio histórico e artístico-cultural, estimulando a produção do conhecimento e a difusão de manifestações culturais e artísticas;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</w:t>
            </w:r>
            <w:r w:rsidRPr="00FC5470">
              <w:rPr>
                <w:b/>
                <w:bCs/>
                <w:sz w:val="20"/>
                <w:szCs w:val="20"/>
              </w:rPr>
              <w:t>–</w:t>
            </w:r>
            <w:r w:rsidRPr="00FC5470">
              <w:rPr>
                <w:sz w:val="20"/>
                <w:szCs w:val="20"/>
              </w:rPr>
              <w:t xml:space="preserve"> contribuir para a defesa do patrimônio ambiental, estimulando prioritariamente a produção de conhecimento sobre o semiárido e o bioma caatinga; 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</w:t>
            </w:r>
            <w:r w:rsidRPr="00FC5470">
              <w:rPr>
                <w:b/>
                <w:bCs/>
                <w:sz w:val="20"/>
                <w:szCs w:val="20"/>
              </w:rPr>
              <w:t xml:space="preserve">- </w:t>
            </w:r>
            <w:r w:rsidRPr="00FC5470">
              <w:rPr>
                <w:bCs/>
                <w:sz w:val="20"/>
                <w:szCs w:val="20"/>
              </w:rPr>
              <w:t>defender e estimular a liberdade de expressão</w:t>
            </w:r>
            <w:r w:rsidRPr="00FC5470">
              <w:rPr>
                <w:sz w:val="20"/>
                <w:szCs w:val="20"/>
              </w:rPr>
              <w:t>;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 xml:space="preserve">VII - </w:t>
            </w:r>
            <w:r w:rsidRPr="00FC5470">
              <w:rPr>
                <w:sz w:val="20"/>
                <w:szCs w:val="20"/>
              </w:rPr>
              <w:t>desenvolver ações extensionistas que visem à inclusão social.</w:t>
            </w:r>
          </w:p>
          <w:p w:rsidR="00C972EF" w:rsidRPr="00FC5470" w:rsidRDefault="00C972EF" w:rsidP="0013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972EF" w:rsidRPr="00FC5470" w:rsidRDefault="00C972EF" w:rsidP="003E70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1º</w:t>
            </w:r>
            <w:r w:rsidRPr="00FC5470">
              <w:rPr>
                <w:sz w:val="20"/>
                <w:szCs w:val="20"/>
              </w:rPr>
              <w:t xml:space="preserve"> - Para realização dos seus objetivos a FUNECE poderá celebrar contratos, contratos de gestão, convênios, acordos de cooperação, termos de parceria e outros instrumentos congêneres, com pessoas físicas ou jurídicas, públicas ou privadas, nacionais ou internacionais.</w:t>
            </w:r>
          </w:p>
          <w:p w:rsidR="00C972EF" w:rsidRPr="00FC5470" w:rsidRDefault="00C972EF" w:rsidP="003E70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3E70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2º</w:t>
            </w:r>
            <w:r w:rsidRPr="00FC5470">
              <w:rPr>
                <w:sz w:val="20"/>
                <w:szCs w:val="20"/>
              </w:rPr>
              <w:t xml:space="preserve"> - A FUNECE atuará de forma permanente e obedecerá aos princípios da legalidade, da impessoalidade, da moralidade, da </w:t>
            </w:r>
            <w:r w:rsidRPr="00FC5470">
              <w:rPr>
                <w:sz w:val="20"/>
                <w:szCs w:val="20"/>
              </w:rPr>
              <w:lastRenderedPageBreak/>
              <w:t>publicidade, da economicidade, da discricionariedade, da eficiência e da razoabilidade.</w:t>
            </w:r>
          </w:p>
        </w:tc>
        <w:sdt>
          <w:sdtPr>
            <w:rPr>
              <w:color w:val="0000CC"/>
              <w:sz w:val="20"/>
              <w:szCs w:val="20"/>
            </w:rPr>
            <w:id w:val="2708770"/>
            <w:placeholder>
              <w:docPart w:val="DefaultPlaceholder_22675703"/>
            </w:placeholder>
            <w:showingPlcHdr/>
          </w:sdtPr>
          <w:sdtContent>
            <w:tc>
              <w:tcPr>
                <w:tcW w:w="3152" w:type="dxa"/>
              </w:tcPr>
              <w:p w:rsidR="00C972EF" w:rsidRPr="00470035" w:rsidRDefault="00432CC1" w:rsidP="003E7090">
                <w:pPr>
                  <w:spacing w:after="0" w:line="240" w:lineRule="auto"/>
                  <w:jc w:val="both"/>
                  <w:rPr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gridAfter w:val="1"/>
          <w:wAfter w:w="10" w:type="dxa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4º - São órgãos de administração da FUNECE:</w:t>
            </w:r>
            <w:r w:rsidRPr="00A53F00">
              <w:rPr>
                <w:sz w:val="20"/>
                <w:szCs w:val="20"/>
              </w:rPr>
              <w:br/>
              <w:t>I - o Conselho Diretor;</w:t>
            </w:r>
            <w:r w:rsidRPr="00A53F00">
              <w:rPr>
                <w:sz w:val="20"/>
                <w:szCs w:val="20"/>
              </w:rPr>
              <w:br/>
              <w:t>II - o Conselho Curador; e</w:t>
            </w:r>
            <w:r w:rsidRPr="00A53F00">
              <w:rPr>
                <w:sz w:val="20"/>
                <w:szCs w:val="20"/>
              </w:rPr>
              <w:br/>
              <w:t>III - a Presidência.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4º</w:t>
            </w:r>
            <w:r w:rsidRPr="00FC5470">
              <w:rPr>
                <w:sz w:val="20"/>
                <w:szCs w:val="20"/>
              </w:rPr>
              <w:t xml:space="preserve"> - São órgãos de administração da FUNECE:</w:t>
            </w:r>
          </w:p>
          <w:p w:rsidR="00C972EF" w:rsidRPr="00FC5470" w:rsidRDefault="00C972EF" w:rsidP="00275772">
            <w:pPr>
              <w:spacing w:after="0" w:line="240" w:lineRule="auto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o Conselho Diretor;</w:t>
            </w:r>
          </w:p>
          <w:p w:rsidR="00C972EF" w:rsidRPr="00FC5470" w:rsidRDefault="00C972EF" w:rsidP="00275772">
            <w:pPr>
              <w:spacing w:after="0" w:line="240" w:lineRule="auto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o Conselho Curador; </w:t>
            </w:r>
            <w:proofErr w:type="gramStart"/>
            <w:r w:rsidRPr="00FC5470">
              <w:rPr>
                <w:sz w:val="20"/>
                <w:szCs w:val="20"/>
              </w:rPr>
              <w:t>e</w:t>
            </w:r>
            <w:proofErr w:type="gramEnd"/>
          </w:p>
          <w:p w:rsidR="00C972EF" w:rsidRPr="00FC5470" w:rsidRDefault="00C972EF" w:rsidP="00275772">
            <w:pPr>
              <w:spacing w:after="0" w:line="240" w:lineRule="auto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a Presidência.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1"/>
            <w:placeholder>
              <w:docPart w:val="DefaultPlaceholder_22675703"/>
            </w:placeholder>
            <w:showingPlcHdr/>
          </w:sdtPr>
          <w:sdtContent>
            <w:tc>
              <w:tcPr>
                <w:tcW w:w="3152" w:type="dxa"/>
              </w:tcPr>
              <w:p w:rsidR="00C972EF" w:rsidRPr="00E07988" w:rsidRDefault="00432CC1" w:rsidP="00275772">
                <w:pPr>
                  <w:spacing w:after="0" w:line="240" w:lineRule="auto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5º - O Conselho Diretor é o órgão maior de administração da FUNECE e será composto:</w:t>
            </w:r>
            <w:r w:rsidRPr="00A53F00">
              <w:rPr>
                <w:sz w:val="20"/>
                <w:szCs w:val="20"/>
              </w:rPr>
              <w:br/>
              <w:t>I - do Reitor da UECE, como seu Presidente nato;</w:t>
            </w:r>
            <w:r w:rsidRPr="00A53F00">
              <w:rPr>
                <w:sz w:val="20"/>
                <w:szCs w:val="20"/>
              </w:rPr>
              <w:br/>
              <w:t xml:space="preserve">II - do Vice-Reitor da </w:t>
            </w:r>
            <w:proofErr w:type="gramStart"/>
            <w:r w:rsidRPr="00A53F00">
              <w:rPr>
                <w:sz w:val="20"/>
                <w:szCs w:val="20"/>
              </w:rPr>
              <w:t>UECE</w:t>
            </w:r>
            <w:proofErr w:type="gramEnd"/>
          </w:p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III - de um (1) representante de cada uma das diferentes </w:t>
            </w:r>
            <w:r w:rsidRPr="0051531F">
              <w:rPr>
                <w:sz w:val="20"/>
                <w:szCs w:val="20"/>
              </w:rPr>
              <w:t>categorias funcionais de docência e de pesquis</w:t>
            </w:r>
            <w:r>
              <w:rPr>
                <w:sz w:val="20"/>
                <w:szCs w:val="20"/>
              </w:rPr>
              <w:t xml:space="preserve">a </w:t>
            </w:r>
            <w:r w:rsidRPr="0051531F">
              <w:rPr>
                <w:sz w:val="20"/>
                <w:szCs w:val="20"/>
              </w:rPr>
              <w:t>existentes</w:t>
            </w:r>
            <w:r w:rsidRPr="00A53F00">
              <w:rPr>
                <w:sz w:val="20"/>
                <w:szCs w:val="20"/>
              </w:rPr>
              <w:t xml:space="preserve"> na UECE</w:t>
            </w:r>
            <w:r>
              <w:rPr>
                <w:sz w:val="20"/>
                <w:szCs w:val="20"/>
              </w:rPr>
              <w:t>;</w:t>
            </w:r>
            <w:r w:rsidRPr="00A53F00">
              <w:rPr>
                <w:sz w:val="20"/>
                <w:szCs w:val="20"/>
              </w:rPr>
              <w:t xml:space="preserve"> </w:t>
            </w:r>
          </w:p>
          <w:p w:rsidR="00C972EF" w:rsidRDefault="00C972EF" w:rsidP="00A53F0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IV - de um (1) representante do corpo discente;</w:t>
            </w:r>
            <w:r w:rsidRPr="00A53F00">
              <w:rPr>
                <w:sz w:val="20"/>
                <w:szCs w:val="20"/>
              </w:rPr>
              <w:br/>
              <w:t xml:space="preserve">V - de um (1) representante escolhido entre servidores integrantes dos Grupos Ocupacionais </w:t>
            </w:r>
            <w:r w:rsidRPr="0051531F">
              <w:rPr>
                <w:sz w:val="20"/>
                <w:szCs w:val="20"/>
              </w:rPr>
              <w:t>ANS; SES; ADO ou ATS</w:t>
            </w:r>
            <w:r>
              <w:rPr>
                <w:sz w:val="20"/>
                <w:szCs w:val="20"/>
              </w:rPr>
              <w:t>;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VI - de três (3) representantes dos Diretores de Centros, Faculdades e Institutos Superiores;</w:t>
            </w:r>
            <w:r w:rsidRPr="00A53F00">
              <w:rPr>
                <w:sz w:val="20"/>
                <w:szCs w:val="20"/>
              </w:rPr>
              <w:br/>
              <w:t>VII - de três (3) membros, de livre nomeação do Governador do Estado, escolhidos dentre cidadãos de ilibada reputação e notória competência administrativa.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1º - Os representantes das </w:t>
            </w:r>
            <w:r w:rsidRPr="002074A3">
              <w:rPr>
                <w:sz w:val="20"/>
                <w:szCs w:val="20"/>
              </w:rPr>
              <w:t xml:space="preserve">categorias funcionais de docência e de pesquisa, </w:t>
            </w:r>
            <w:r w:rsidRPr="00A53F00">
              <w:rPr>
                <w:sz w:val="20"/>
                <w:szCs w:val="20"/>
              </w:rPr>
              <w:t>dos corpos discente</w:t>
            </w:r>
            <w:r>
              <w:rPr>
                <w:sz w:val="20"/>
                <w:szCs w:val="20"/>
              </w:rPr>
              <w:t xml:space="preserve"> e técnico-administrativo e dos Diretores d</w:t>
            </w:r>
            <w:r w:rsidRPr="00A53F00">
              <w:rPr>
                <w:sz w:val="20"/>
                <w:szCs w:val="20"/>
              </w:rPr>
              <w:t xml:space="preserve">e Centros, Faculdades e Institutos Superiores, serão escolhidos na forma do que dispuser o Regimento Geral; 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§ 2º - O mandato dos membros referidos no item VII deste artigo será de quatro (4) anos, permitida uma recondução para o período imediatamente subseqüente.</w:t>
            </w:r>
            <w:r w:rsidRPr="00A53F00">
              <w:rPr>
                <w:sz w:val="20"/>
                <w:szCs w:val="20"/>
              </w:rPr>
              <w:br/>
              <w:t xml:space="preserve">§ 3º - As deliberações do Conselho Diretor serão tomadas por maioria de </w:t>
            </w:r>
            <w:r w:rsidRPr="00A53F00">
              <w:rPr>
                <w:sz w:val="20"/>
                <w:szCs w:val="20"/>
              </w:rPr>
              <w:lastRenderedPageBreak/>
              <w:t>votos, presente a maioria absoluta de seus membros.</w:t>
            </w:r>
          </w:p>
          <w:p w:rsidR="00324B3C" w:rsidRDefault="00324B3C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4º - O Conselho Diretor reunir-se-á, ordinariamente, </w:t>
            </w:r>
            <w:r w:rsidRPr="00742054">
              <w:rPr>
                <w:sz w:val="20"/>
                <w:szCs w:val="20"/>
              </w:rPr>
              <w:t>uma vez por mês</w:t>
            </w:r>
            <w:r w:rsidRPr="00A53F00">
              <w:rPr>
                <w:sz w:val="20"/>
                <w:szCs w:val="20"/>
              </w:rPr>
              <w:t>, ou, extraordinariamente, quando convocado pelo seu Presidente ou por solicitação da maioria absoluta de seus membros.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5º</w:t>
            </w:r>
            <w:r w:rsidRPr="00FC5470">
              <w:rPr>
                <w:sz w:val="20"/>
                <w:szCs w:val="20"/>
              </w:rPr>
              <w:t xml:space="preserve"> - O Conselho Diretor é o órgão maior de administração da FUNECE e será composto: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pelo Reitor da UECE, como seu Presidente nato;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pelo Vice-Reitor da UECE, como seu Vice-Presidente nato;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por cinco (5) representantes do corpo docente, um (1) de cada uma das diferentes Classes do Grupo Ocupacional Magistério Superior (MAS) da FUNECE, nos termos da legislação vigente;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por sete (7) representantes do corpo discente;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por um (1) representante dos servidores técnico-administrativos da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por três (3) representantes dos Diretores de Centros, Faculdades e Institutos Superiores;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VII</w:t>
            </w:r>
            <w:r w:rsidRPr="00FC5470">
              <w:rPr>
                <w:sz w:val="20"/>
                <w:szCs w:val="20"/>
              </w:rPr>
              <w:t xml:space="preserve"> - por três (3) membros de livre nomeação do Governador do Estado, escolhidos dentre cidadãos de ilibada reputação e notória competência administrativa.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1º</w:t>
            </w:r>
            <w:r w:rsidRPr="00FC5470">
              <w:rPr>
                <w:sz w:val="20"/>
                <w:szCs w:val="20"/>
              </w:rPr>
              <w:t xml:space="preserve"> - Os representantes dos corpos docente e discente, dos servidores técnico-administrativos e dos diretores serão escolhidos por eleição </w:t>
            </w:r>
            <w:r w:rsidRPr="00FC5470">
              <w:rPr>
                <w:sz w:val="20"/>
                <w:szCs w:val="20"/>
              </w:rPr>
              <w:lastRenderedPageBreak/>
              <w:t>entre seus respectivos pares.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4B3C" w:rsidRPr="00FC5470" w:rsidRDefault="00324B3C" w:rsidP="0027577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2º</w:t>
            </w:r>
            <w:r w:rsidRPr="00FC5470">
              <w:rPr>
                <w:sz w:val="20"/>
                <w:szCs w:val="20"/>
              </w:rPr>
              <w:t xml:space="preserve"> - O mandato dos membros do Conselho Diretor será de quatro (4) anos, permitida uma recondução para o período imediatamente subsequente.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§ 3º</w:t>
            </w:r>
            <w:r w:rsidRPr="00FC5470">
              <w:rPr>
                <w:sz w:val="20"/>
                <w:szCs w:val="20"/>
              </w:rPr>
              <w:t xml:space="preserve"> - As deliberações do Conselho Diretor serão tomadas por maioria simples de votos, presente a maioria absoluta de seus membros.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3E70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4º</w:t>
            </w:r>
            <w:r w:rsidRPr="00FC5470">
              <w:rPr>
                <w:sz w:val="20"/>
                <w:szCs w:val="20"/>
              </w:rPr>
              <w:t xml:space="preserve"> - O Conselho Diretor reunir-se-á, ordinariamente, a cada três meses, ou, extraordinariamente, quando convocado pelo seu Presidente ou por solicitação da maioria absoluta de seus membros.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2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6º - Compete ao Conselho Diretor estabelecer as políticas e diretrizes gerais da FUNECE, bem como promover a viabilização de planos, programas e projetos que visem ao fortalecimento institucional da UECE e suas unidades operacionais e, de modo específico:</w:t>
            </w:r>
            <w:r w:rsidRPr="00A53F00">
              <w:rPr>
                <w:sz w:val="20"/>
                <w:szCs w:val="20"/>
              </w:rPr>
              <w:br/>
              <w:t>I - elaborar e aprovar o seu próprio Regimento;</w:t>
            </w:r>
            <w:r w:rsidRPr="00A53F00">
              <w:rPr>
                <w:sz w:val="20"/>
                <w:szCs w:val="20"/>
              </w:rPr>
              <w:br/>
              <w:t>II - deliberar sobre a administração dos bens da Fundação;</w:t>
            </w:r>
            <w:r w:rsidRPr="00A53F00">
              <w:rPr>
                <w:sz w:val="20"/>
                <w:szCs w:val="20"/>
              </w:rPr>
              <w:br/>
              <w:t xml:space="preserve">III - homologar os planos, programas, projetos e resoluções do Conselho Universitário da UECE referentes </w:t>
            </w:r>
            <w:proofErr w:type="gramStart"/>
            <w:r w:rsidRPr="00A53F00">
              <w:rPr>
                <w:sz w:val="20"/>
                <w:szCs w:val="20"/>
              </w:rPr>
              <w:t>a</w:t>
            </w:r>
            <w:proofErr w:type="gramEnd"/>
            <w:r w:rsidRPr="00A53F00">
              <w:rPr>
                <w:sz w:val="20"/>
                <w:szCs w:val="20"/>
              </w:rPr>
              <w:t xml:space="preserve"> matéria </w:t>
            </w:r>
            <w:r w:rsidRPr="00D70293">
              <w:rPr>
                <w:sz w:val="20"/>
                <w:szCs w:val="20"/>
              </w:rPr>
              <w:t>econômico-financeira</w:t>
            </w:r>
            <w:r w:rsidRPr="00A53F00">
              <w:rPr>
                <w:sz w:val="20"/>
                <w:szCs w:val="20"/>
              </w:rPr>
              <w:t>,  promovendo a compatibilização de objetivos, metas e estratégias com as políticas e diretrizes gerais da UECE;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IV - aprovar a aplicação de recursos e a realização de operações de crédito;</w:t>
            </w:r>
          </w:p>
          <w:p w:rsidR="00C972EF" w:rsidRPr="00D70293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V - aprovar a realização de convênios, acordos, contratos e ajustes, com entidades públicas ou privadas que importem </w:t>
            </w:r>
            <w:r w:rsidRPr="00D70293">
              <w:rPr>
                <w:sz w:val="20"/>
                <w:szCs w:val="20"/>
              </w:rPr>
              <w:t>compromisso</w:t>
            </w:r>
            <w:r>
              <w:rPr>
                <w:sz w:val="20"/>
                <w:szCs w:val="20"/>
              </w:rPr>
              <w:t xml:space="preserve"> </w:t>
            </w:r>
            <w:r w:rsidRPr="00A53F00">
              <w:rPr>
                <w:sz w:val="20"/>
                <w:szCs w:val="20"/>
              </w:rPr>
              <w:t xml:space="preserve">para a </w:t>
            </w:r>
            <w:r w:rsidRPr="00D70293">
              <w:rPr>
                <w:sz w:val="20"/>
                <w:szCs w:val="20"/>
              </w:rPr>
              <w:t>Fundação;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VI - decidir sobre a aceitação de doações e subvenções de qualquer espécie;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 xml:space="preserve">VII - examinar, apreciar e decidir, no primeiro trimestre de cada ano, com o parecer prévio do Conselho Curador, </w:t>
            </w:r>
            <w:r w:rsidRPr="00D70293">
              <w:rPr>
                <w:sz w:val="20"/>
                <w:szCs w:val="20"/>
              </w:rPr>
              <w:t>sobre a prestação de contas da Reitoria da UECE</w:t>
            </w:r>
            <w:r w:rsidRPr="00A53F00">
              <w:rPr>
                <w:sz w:val="20"/>
                <w:szCs w:val="20"/>
              </w:rPr>
              <w:t xml:space="preserve"> referente ao exercício anterior;</w:t>
            </w:r>
            <w:r w:rsidRPr="00A53F00">
              <w:rPr>
                <w:sz w:val="20"/>
                <w:szCs w:val="20"/>
              </w:rPr>
              <w:br/>
              <w:t xml:space="preserve">VIII - examinar e deliberar, no primeiro trimestre de cada ano, sobre o Relatório Anual de </w:t>
            </w:r>
            <w:r w:rsidRPr="00D70293">
              <w:rPr>
                <w:sz w:val="20"/>
                <w:szCs w:val="20"/>
              </w:rPr>
              <w:t>Atividades</w:t>
            </w:r>
            <w:r w:rsidRPr="00A53F00">
              <w:rPr>
                <w:sz w:val="20"/>
                <w:szCs w:val="20"/>
              </w:rPr>
              <w:t xml:space="preserve"> da UECE;</w:t>
            </w:r>
          </w:p>
          <w:p w:rsidR="009F40E2" w:rsidRDefault="009F40E2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IX - aprovar a proposta do orçamento para o exercício seguinte, atendidas as normas emanadas do órgão central de planejamento do Estado do Ceará;</w:t>
            </w:r>
          </w:p>
          <w:p w:rsidR="009F40E2" w:rsidRDefault="009F40E2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49B9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X - autorizar créditos complementares, suplementares ou extraordinários, a pedido do Presidente e por ele justificados;</w:t>
            </w:r>
            <w:r w:rsidRPr="00A53F00">
              <w:rPr>
                <w:sz w:val="20"/>
                <w:szCs w:val="20"/>
              </w:rPr>
              <w:br/>
              <w:t xml:space="preserve">XI - definir e velar pela execução da política do pessoal da FUNECE, inclusive aprovando a proposta do Plano de </w:t>
            </w:r>
            <w:r w:rsidRPr="00D70293">
              <w:rPr>
                <w:sz w:val="20"/>
                <w:szCs w:val="20"/>
              </w:rPr>
              <w:t>Cargos</w:t>
            </w:r>
            <w:r w:rsidRPr="00A53F00">
              <w:rPr>
                <w:sz w:val="20"/>
                <w:szCs w:val="20"/>
              </w:rPr>
              <w:t xml:space="preserve"> </w:t>
            </w:r>
            <w:r w:rsidRPr="00D70293">
              <w:rPr>
                <w:sz w:val="20"/>
                <w:szCs w:val="20"/>
              </w:rPr>
              <w:t>e</w:t>
            </w:r>
            <w:r w:rsidRPr="00A53F00">
              <w:rPr>
                <w:sz w:val="20"/>
                <w:szCs w:val="20"/>
              </w:rPr>
              <w:t xml:space="preserve"> Carreiras e as respectivas alterações</w:t>
            </w:r>
            <w:r>
              <w:rPr>
                <w:sz w:val="20"/>
                <w:szCs w:val="20"/>
              </w:rPr>
              <w:t>,</w:t>
            </w:r>
            <w:r w:rsidRPr="00A53F00">
              <w:rPr>
                <w:sz w:val="20"/>
                <w:szCs w:val="20"/>
              </w:rPr>
              <w:t xml:space="preserve"> bem como manuais e normas procedimentais pertinentes;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40E2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XII - resolver sobre recursos contra decisões </w:t>
            </w:r>
            <w:r w:rsidRPr="005C64FA">
              <w:rPr>
                <w:sz w:val="20"/>
                <w:szCs w:val="20"/>
              </w:rPr>
              <w:t>do Reitor da UECE e do Presidente da FUNECE</w:t>
            </w:r>
            <w:r w:rsidRPr="00A53F00">
              <w:rPr>
                <w:sz w:val="20"/>
                <w:szCs w:val="20"/>
              </w:rPr>
              <w:t xml:space="preserve"> ou contra resoluções dos demais órgãos de deliberação coletiva que </w:t>
            </w:r>
            <w:proofErr w:type="gramStart"/>
            <w:r w:rsidRPr="00A53F00">
              <w:rPr>
                <w:sz w:val="20"/>
                <w:szCs w:val="20"/>
              </w:rPr>
              <w:t>envolvam</w:t>
            </w:r>
            <w:proofErr w:type="gramEnd"/>
            <w:r w:rsidRPr="00A53F00">
              <w:rPr>
                <w:sz w:val="20"/>
                <w:szCs w:val="20"/>
              </w:rPr>
              <w:t xml:space="preserve"> matéria de natureza econômico-financeira e administrativa;</w:t>
            </w:r>
            <w:r w:rsidRPr="00A53F00">
              <w:rPr>
                <w:sz w:val="20"/>
                <w:szCs w:val="20"/>
              </w:rPr>
              <w:br/>
            </w:r>
          </w:p>
          <w:p w:rsidR="009F40E2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XIII - apreciar os vetos do Presidente às </w:t>
            </w:r>
            <w:r w:rsidRPr="005C64FA">
              <w:rPr>
                <w:sz w:val="20"/>
                <w:szCs w:val="20"/>
              </w:rPr>
              <w:t>suas próprias</w:t>
            </w:r>
            <w:r>
              <w:rPr>
                <w:sz w:val="20"/>
                <w:szCs w:val="20"/>
              </w:rPr>
              <w:t xml:space="preserve"> resoluções</w:t>
            </w:r>
            <w:r w:rsidRPr="00A53F00">
              <w:rPr>
                <w:sz w:val="20"/>
                <w:szCs w:val="20"/>
              </w:rPr>
              <w:t>, só podendo ser o mesmo rejeitado pelo voto de dois terços (2/3) de seus membros;</w:t>
            </w:r>
            <w:proofErr w:type="gramStart"/>
            <w:r w:rsidRPr="00A53F00">
              <w:rPr>
                <w:sz w:val="20"/>
                <w:szCs w:val="20"/>
              </w:rPr>
              <w:br/>
            </w:r>
            <w:proofErr w:type="gramEnd"/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XIV - resolver os casos omissos que digam respeito a assuntos de natureza econômico-financeira e administrativa ou a outros assuntos de sua competência.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6º</w:t>
            </w:r>
            <w:r w:rsidRPr="00FC5470">
              <w:rPr>
                <w:sz w:val="20"/>
                <w:szCs w:val="20"/>
              </w:rPr>
              <w:t xml:space="preserve"> - Compete ao Conselho Diretor estabelecer as políticas e diretrizes gerais da FUNECE, bem como promover a viabilização de planos, programas e projetos que visem ao fortalecimento institucional da UECE e suas unidades operacionais e, de modo específico: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elaborar e aprovar o seu próprio Regimento;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deliberar sobre a administração dos bens da Fundação;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homologar os planos, programas, projetos e resoluções do Conselho Universitário da UECE referentes </w:t>
            </w:r>
            <w:proofErr w:type="gramStart"/>
            <w:r w:rsidRPr="00FC5470">
              <w:rPr>
                <w:sz w:val="20"/>
                <w:szCs w:val="20"/>
              </w:rPr>
              <w:t>a</w:t>
            </w:r>
            <w:proofErr w:type="gramEnd"/>
            <w:r w:rsidRPr="00FC5470">
              <w:rPr>
                <w:sz w:val="20"/>
                <w:szCs w:val="20"/>
              </w:rPr>
              <w:t xml:space="preserve"> matéria com impacto financeiro sobre o orçamento da FUNECE, promovendo a compatibilização de objetivos, metas e estratégias com as políticas e diretrizes gerais da UECE;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aprovar a aplicação de recursos e a realização de operações de crédito;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aprovar a realização de convênios, acordos, contratos e ajustes, com </w:t>
            </w:r>
            <w:r w:rsidRPr="00FC5470">
              <w:rPr>
                <w:sz w:val="20"/>
                <w:szCs w:val="20"/>
              </w:rPr>
              <w:lastRenderedPageBreak/>
              <w:t>entidades públicas ou privadas que importem repercussão financeira para 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decidir sobre a realização e a aceitação de doações e subvenções de qualquer espécie;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VII</w:t>
            </w:r>
            <w:r w:rsidRPr="00FC5470">
              <w:rPr>
                <w:sz w:val="20"/>
                <w:szCs w:val="20"/>
              </w:rPr>
              <w:t xml:space="preserve"> - examinar, apreciar e decidir, no primeiro trimestre de cada ano, com o parecer prévio do Conselho Curador, o balanço anual da FUNECE referente ao exercício anterior;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VIII</w:t>
            </w:r>
            <w:r w:rsidRPr="00FC5470">
              <w:rPr>
                <w:sz w:val="20"/>
                <w:szCs w:val="20"/>
              </w:rPr>
              <w:t xml:space="preserve"> - examinar e deliberar, no primeiro trimestre de cada ano, sobre o Relatório Anual de Gestão da UECE;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IX</w:t>
            </w:r>
            <w:r w:rsidRPr="00FC5470">
              <w:rPr>
                <w:sz w:val="20"/>
                <w:szCs w:val="20"/>
              </w:rPr>
              <w:t xml:space="preserve"> - aprovar a proposta do orçamento para o exercício seguinte, atendidas as normas emanadas do órgão central de planejamento do Estado do Ceará;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</w:t>
            </w:r>
            <w:r w:rsidRPr="00FC5470">
              <w:rPr>
                <w:sz w:val="20"/>
                <w:szCs w:val="20"/>
              </w:rPr>
              <w:t xml:space="preserve"> - autorizar créditos complementares, suplementares ou extraordinários, a pedido do Presidente e por ele justificados;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XI</w:t>
            </w:r>
            <w:r w:rsidRPr="00FC5470">
              <w:rPr>
                <w:sz w:val="20"/>
                <w:szCs w:val="20"/>
              </w:rPr>
              <w:t xml:space="preserve"> - definir e velar pela execução da política do pessoal da FUNECE, inclusive aprovando a proposta do Plano de Cargos, Carreiras e Vencimentos (PCCV) e as respectivas alterações, e regulamentações, bem como manuais e normas procedimentais pertinentes;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F96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XII</w:t>
            </w:r>
            <w:r w:rsidRPr="00FC5470">
              <w:rPr>
                <w:sz w:val="20"/>
                <w:szCs w:val="20"/>
              </w:rPr>
              <w:t xml:space="preserve"> - resolver sobre recursos contra decisões do Presidente da FUNECE ou contra resoluções dos demais órgãos de deliberação coletiva que </w:t>
            </w:r>
            <w:proofErr w:type="gramStart"/>
            <w:r w:rsidRPr="00FC5470">
              <w:rPr>
                <w:sz w:val="20"/>
                <w:szCs w:val="20"/>
              </w:rPr>
              <w:t>envolvam</w:t>
            </w:r>
            <w:proofErr w:type="gramEnd"/>
            <w:r w:rsidRPr="00FC5470">
              <w:rPr>
                <w:sz w:val="20"/>
                <w:szCs w:val="20"/>
              </w:rPr>
              <w:t xml:space="preserve"> matéria de natureza econômico-financeira e administrativa;</w:t>
            </w:r>
          </w:p>
          <w:p w:rsidR="00C972EF" w:rsidRPr="00FC5470" w:rsidRDefault="00C972EF" w:rsidP="00F96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XIII</w:t>
            </w:r>
            <w:r w:rsidRPr="00FC5470">
              <w:rPr>
                <w:sz w:val="20"/>
                <w:szCs w:val="20"/>
              </w:rPr>
              <w:t xml:space="preserve"> - apreciar os vetos do Presidente da FUNECE às resoluções do próprio Conselho, só podendo ser o mesmo rejeitado pelo voto de dois terços (2/3) de seus membros;</w:t>
            </w:r>
          </w:p>
          <w:p w:rsidR="00C972EF" w:rsidRPr="00FC5470" w:rsidRDefault="00C972EF" w:rsidP="00F96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lastRenderedPageBreak/>
              <w:t>XIV</w:t>
            </w:r>
            <w:r w:rsidRPr="00FC5470">
              <w:rPr>
                <w:sz w:val="20"/>
                <w:szCs w:val="20"/>
              </w:rPr>
              <w:t xml:space="preserve"> - resolver os casos omissos que digam respeito a assuntos de natureza econômico-financeira e administrativa ou a outros assuntos de sua competência.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3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5B27DE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27DE">
              <w:rPr>
                <w:sz w:val="20"/>
                <w:szCs w:val="20"/>
              </w:rPr>
              <w:lastRenderedPageBreak/>
              <w:t>Art. 7º - O Conselho Curador é o órgão de fiscalização da gestão financeira, orçamentária e patrimonial da FUNECE, sem prejuízo da competência do Tribunal de Contas do Estado do Ceará.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 xml:space="preserve">Art. 7º </w:t>
            </w:r>
            <w:r w:rsidRPr="00FC5470">
              <w:rPr>
                <w:sz w:val="20"/>
                <w:szCs w:val="20"/>
              </w:rPr>
              <w:t>- O Conselho Curador é o órgão de fiscalização da gestão financeira, orçamentária e patrimonial da FUNECE, sem prejuízo da competência do Tribunal de Contas do Estado do Ceará.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4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8º - O Conselho Curador compõe-se de cinco (5) membros, escolhidos dentre cidadãos de notórios conhecimentos nas áreas de administração, finanças, contabilidade ou jurídica e de ilibada reputação, de livre escolha do Governador do Estado do Ceará.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5D2C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8º</w:t>
            </w:r>
            <w:r w:rsidRPr="00FC5470">
              <w:rPr>
                <w:sz w:val="20"/>
                <w:szCs w:val="20"/>
              </w:rPr>
              <w:t xml:space="preserve"> - O Conselho Curador compõe-se de cinco (5) membros, escolhidos dentre cidadãos de notório conhecimento nas áreas de administração, finanças, contabilidade ou jurídica e de ilibada reputação, de livre escolha do Governador do Estado do Ceará.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5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5D2C0F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9º - Os membros do Conselho Curador serão nomeados pelo Governador do Estado do Ceará e empossados dentro dos sessenta (60) dias que se seguirem à posse do Presidente da FUNECE e terão mandato de quatro (4) anos, vedada a recondução para o período imediatamente subseqüente.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9º</w:t>
            </w:r>
            <w:r w:rsidRPr="00FC5470">
              <w:rPr>
                <w:sz w:val="20"/>
                <w:szCs w:val="20"/>
              </w:rPr>
              <w:t xml:space="preserve"> - Os membros do Conselho Curador serão nomeados pelo Governador do Estado do Ceará e empossados dentro dos sessenta (60) dias que se seguirem à posse do Presidente da FUNECE e terão mandato de quatro (4) anos, vedada a recondução para o período imediatamente subsequente.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6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10 - Compete ao Conselho Curador examinar e pronunciar-se sobre a legalidade dos atos de gestão financeira, orçamentária e patrimonial da FUNECE, opinando, por escrito, sobre: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 - os balancetes mensais da FUNECE;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1041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 - o Balanço Anual da FUNECE e as respectivas demonstrações;</w:t>
            </w:r>
            <w:proofErr w:type="gramStart"/>
            <w:r w:rsidRPr="00A53F00">
              <w:rPr>
                <w:sz w:val="20"/>
                <w:szCs w:val="20"/>
              </w:rPr>
              <w:br/>
            </w:r>
            <w:proofErr w:type="gramEnd"/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III - as prestações de contas de concessionárias de suprimentos de fundos e administradores de projetos especiais;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IV - os processos de licitação pública, quando questionada a regularidade do procedimento ou denunciado o descumprimento do contrato dele </w:t>
            </w:r>
            <w:r w:rsidRPr="00A53F00">
              <w:rPr>
                <w:sz w:val="20"/>
                <w:szCs w:val="20"/>
              </w:rPr>
              <w:lastRenderedPageBreak/>
              <w:t xml:space="preserve">decorrente, 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1º - Para o perfeito desempenho de suas funções, poderá o Conselho Curador, a qualquer tempo, </w:t>
            </w:r>
            <w:r w:rsidRPr="005B27DE">
              <w:rPr>
                <w:sz w:val="20"/>
                <w:szCs w:val="20"/>
              </w:rPr>
              <w:t>realizar</w:t>
            </w:r>
            <w:r w:rsidRPr="00A53F00">
              <w:rPr>
                <w:sz w:val="20"/>
                <w:szCs w:val="20"/>
              </w:rPr>
              <w:t xml:space="preserve"> auditagens, tomadas de contas e inspeções, bem como poderá requisitar esclarecimentos e informações a quaisquer órgãos ou servidores da FUNECE </w:t>
            </w:r>
            <w:r w:rsidRPr="005B27DE">
              <w:rPr>
                <w:sz w:val="20"/>
                <w:szCs w:val="20"/>
              </w:rPr>
              <w:t>e</w:t>
            </w:r>
            <w:proofErr w:type="gramStart"/>
            <w:r w:rsidRPr="005B27DE">
              <w:rPr>
                <w:sz w:val="20"/>
                <w:szCs w:val="20"/>
              </w:rPr>
              <w:t xml:space="preserve">  </w:t>
            </w:r>
            <w:proofErr w:type="gramEnd"/>
            <w:r w:rsidRPr="005B27DE">
              <w:rPr>
                <w:sz w:val="20"/>
                <w:szCs w:val="20"/>
              </w:rPr>
              <w:t>representar a quem de direito sobre eventuais irregularidades constatadas</w:t>
            </w:r>
            <w:r>
              <w:rPr>
                <w:sz w:val="20"/>
                <w:szCs w:val="20"/>
              </w:rPr>
              <w:t>.</w:t>
            </w:r>
            <w:r w:rsidRPr="00A53F00">
              <w:rPr>
                <w:sz w:val="20"/>
                <w:szCs w:val="20"/>
              </w:rPr>
              <w:t xml:space="preserve"> 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2º - O não atendimento das requisições formuladas pelo Conselho Curador, no prazo por ele estabelecido, importará em falta disciplinar grave, a ser apurada e punida na forma definida </w:t>
            </w:r>
            <w:r w:rsidRPr="005B27DE">
              <w:rPr>
                <w:sz w:val="20"/>
                <w:szCs w:val="20"/>
              </w:rPr>
              <w:t>no Regimento Geral</w:t>
            </w:r>
            <w:r w:rsidRPr="00A53F00">
              <w:rPr>
                <w:sz w:val="20"/>
                <w:szCs w:val="20"/>
              </w:rPr>
              <w:t>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3º</w:t>
            </w:r>
            <w:r w:rsidRPr="00A53F00">
              <w:rPr>
                <w:sz w:val="20"/>
                <w:szCs w:val="20"/>
              </w:rPr>
              <w:t xml:space="preserve"> - Ao Conselho Curador compete, ainda, elaborar e aprovar o seu Regimento específico, onde se disporá sobre sua convocação e </w:t>
            </w:r>
            <w:r w:rsidRPr="005B27DE">
              <w:rPr>
                <w:sz w:val="20"/>
                <w:szCs w:val="20"/>
              </w:rPr>
              <w:t>funcionamento, observados o quorum da maioria absoluta e o exercício de sua Presidência pelo membro de maior idade.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10</w:t>
            </w:r>
            <w:r w:rsidRPr="00FC5470">
              <w:rPr>
                <w:sz w:val="20"/>
                <w:szCs w:val="20"/>
              </w:rPr>
              <w:t xml:space="preserve"> - Compete ao Conselho Curador examinar e pronunciar-se sobre a legalidade dos atos de gestão financeira, orçamentária e patrimonial da FUNECE, opinando, por escrito, sobre: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 xml:space="preserve">I </w:t>
            </w:r>
            <w:r w:rsidRPr="00FC5470">
              <w:rPr>
                <w:sz w:val="20"/>
                <w:szCs w:val="20"/>
              </w:rPr>
              <w:t>- os balancetes mensais da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o Balanço Anual da FUNECE e as respectivas demonstrações;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as prestações de contas de concessionárias de suprimentos de fundos e administradores de projetos especiais;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os processos de licitação pública, quando questionada a regularidade do procedimento ou denunciado o descumprimento do contrato dele </w:t>
            </w:r>
            <w:r w:rsidRPr="00FC5470">
              <w:rPr>
                <w:sz w:val="20"/>
                <w:szCs w:val="20"/>
              </w:rPr>
              <w:lastRenderedPageBreak/>
              <w:t>decorrente, nos moldes da legislação vigente;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– o descumprimento ou denúncia de convênios decorrentes dos ajustes firmados pela FUNECE.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§ 1º</w:t>
            </w:r>
            <w:r w:rsidRPr="00FC5470">
              <w:rPr>
                <w:sz w:val="20"/>
                <w:szCs w:val="20"/>
              </w:rPr>
              <w:t xml:space="preserve"> - Para o perfeito desempenho de suas funções, poderá o Conselho Curador, a qualquer tempo, recomendar auditagens, tomadas de contas e inspeções, bem como poderá requisitar esclarecimentos e informações a quaisquer órgãos ou servidores da FUNECE e recomendar a instauração de sindicância e/ou processo administrativo disciplinar. 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§ 2º</w:t>
            </w:r>
            <w:r w:rsidRPr="00FC5470">
              <w:rPr>
                <w:sz w:val="20"/>
                <w:szCs w:val="20"/>
              </w:rPr>
              <w:t xml:space="preserve"> - O não atendimento das requisições formuladas pelo Conselho Curador, no prazo por ele estabelecido, importará em falta disciplinar grave, a ser apurada e punida na forma definida na legislação pertinente.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3º</w:t>
            </w:r>
            <w:r w:rsidRPr="00FC5470">
              <w:rPr>
                <w:sz w:val="20"/>
                <w:szCs w:val="20"/>
              </w:rPr>
              <w:t xml:space="preserve"> – enviar ao Presidente da FUNECE, no prazo, de até 60 dias, o parecer sobre o balanço anual e o relatório de gestão do exercício anterior.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 xml:space="preserve"> </w:t>
            </w:r>
          </w:p>
          <w:p w:rsidR="00C972EF" w:rsidRPr="00FC5470" w:rsidRDefault="00C972EF" w:rsidP="00BA46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4º</w:t>
            </w:r>
            <w:r w:rsidRPr="00FC5470">
              <w:rPr>
                <w:sz w:val="20"/>
                <w:szCs w:val="20"/>
              </w:rPr>
              <w:t xml:space="preserve"> - Ao Conselho Curador compete, ainda, elaborar e aprovar o seu Regimento específico, onde se disporá sobre sua convocação e funcionamento. 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7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11 - A Presidência da FUNECE é a função de maior hierarquia na estrutura administrativa da Fundação, sendo exercida, cumulativa e privativamente, pelo Reitor da UECE e, na sua ausência ou impedimento, pelo Vice-Reitor da UECE.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11</w:t>
            </w:r>
            <w:r w:rsidRPr="00FC5470">
              <w:rPr>
                <w:sz w:val="20"/>
                <w:szCs w:val="20"/>
              </w:rPr>
              <w:t xml:space="preserve"> - A Presidência da FUNECE é a função de maior hierarquia na estrutura administrativa da Fundação, sendo exercida, cumulativa e privativamente, pelo Reitor da UECE e, na sua ausência ou impedimento, pelo Vice-Reitor da UECE.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Parágrafo único</w:t>
            </w:r>
            <w:r w:rsidRPr="00FC5470">
              <w:rPr>
                <w:sz w:val="20"/>
                <w:szCs w:val="20"/>
              </w:rPr>
              <w:t xml:space="preserve"> - Na ausência, impedimento ou vacância dos cargos de Reitor e Vice-Reitor da UECE, assume a Presidência da FUNECE o </w:t>
            </w:r>
            <w:r w:rsidRPr="00FC5470">
              <w:rPr>
                <w:sz w:val="20"/>
                <w:szCs w:val="20"/>
              </w:rPr>
              <w:lastRenderedPageBreak/>
              <w:t>Decano da UECE que exerça o cargo de Diretor de Centro, Faculdade ou Instituto Superior.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8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12 - São atribuições do Presidente da FUNECE, independentemente daquelas exercidas como Reitor da UECE: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 - representar a Fundação em juízo ou fora del</w:t>
            </w:r>
            <w:r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e em suas relações com os Poderes do Estado e com os demais órgãos, instituições ou autoridades do País ou do Exterior, em negócios e assuntos de interesse da FUNECE;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 - convocar e presidir as reuniões do Conselho Diretor da FUNECE nos termos deste Estatuto e do respectivo Regimento;</w:t>
            </w:r>
          </w:p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III - administrar a FUNECE, propondo ao Conselho Diretor as políticas e diretrizes gerais, bem como coordenar e controlar sua execução pelos órgãos operacionais;</w:t>
            </w:r>
            <w:r w:rsidRPr="00A53F00">
              <w:rPr>
                <w:sz w:val="20"/>
                <w:szCs w:val="20"/>
              </w:rPr>
              <w:br/>
              <w:t>IV - adotar medidas visando o bom fluxo e desempenho dos trabalhos da FUNECE, pelos agentes e servidores responsáveis, e velar pela regularidade na execução dos serviços;</w:t>
            </w:r>
            <w:r w:rsidRPr="00A53F00">
              <w:rPr>
                <w:sz w:val="20"/>
                <w:szCs w:val="20"/>
              </w:rPr>
              <w:br/>
              <w:t>V - firmar contratos, acordos e convênios;</w:t>
            </w:r>
            <w:r w:rsidRPr="00A53F00">
              <w:rPr>
                <w:sz w:val="20"/>
                <w:szCs w:val="20"/>
              </w:rPr>
              <w:br/>
              <w:t xml:space="preserve">VI - </w:t>
            </w:r>
            <w:r w:rsidRPr="00945C17">
              <w:rPr>
                <w:sz w:val="20"/>
                <w:szCs w:val="20"/>
              </w:rPr>
              <w:t>coordenar</w:t>
            </w:r>
            <w:r w:rsidRPr="00A53F00">
              <w:rPr>
                <w:sz w:val="20"/>
                <w:szCs w:val="20"/>
              </w:rPr>
              <w:t xml:space="preserve"> a execução de planos, programas e projetos de investimentos referentes a obras, serviços e aquisições, na conformidade deste Estatuto, do Regimento </w:t>
            </w:r>
            <w:r w:rsidRPr="00945C17">
              <w:rPr>
                <w:sz w:val="20"/>
                <w:szCs w:val="20"/>
              </w:rPr>
              <w:t>Geral</w:t>
            </w:r>
            <w:r w:rsidRPr="00A53F00">
              <w:rPr>
                <w:sz w:val="20"/>
                <w:szCs w:val="20"/>
              </w:rPr>
              <w:t xml:space="preserve"> e da legislação pertinente;</w:t>
            </w:r>
            <w:r w:rsidRPr="00A53F00">
              <w:rPr>
                <w:sz w:val="20"/>
                <w:szCs w:val="20"/>
              </w:rPr>
              <w:br/>
              <w:t xml:space="preserve">VII - administrar </w:t>
            </w:r>
            <w:r w:rsidRPr="00945C17">
              <w:rPr>
                <w:sz w:val="20"/>
                <w:szCs w:val="20"/>
              </w:rPr>
              <w:t>as receitas</w:t>
            </w:r>
            <w:r w:rsidRPr="00A53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 w:rsidRPr="00945C17">
              <w:rPr>
                <w:sz w:val="20"/>
                <w:szCs w:val="20"/>
              </w:rPr>
              <w:t>delas</w:t>
            </w:r>
            <w:r w:rsidRPr="00A53F00">
              <w:rPr>
                <w:sz w:val="20"/>
                <w:szCs w:val="20"/>
              </w:rPr>
              <w:t xml:space="preserve"> dispor na forma prevista neste Estatuto e na legislação pertinente;</w:t>
            </w:r>
            <w:r w:rsidRPr="00A53F00">
              <w:rPr>
                <w:sz w:val="20"/>
                <w:szCs w:val="20"/>
              </w:rPr>
              <w:br/>
              <w:t xml:space="preserve">VIII - </w:t>
            </w:r>
            <w:r w:rsidRPr="00945C17">
              <w:rPr>
                <w:sz w:val="20"/>
                <w:szCs w:val="20"/>
              </w:rPr>
              <w:t xml:space="preserve">administrar </w:t>
            </w:r>
            <w:r w:rsidRPr="00A53F00">
              <w:rPr>
                <w:sz w:val="20"/>
                <w:szCs w:val="20"/>
              </w:rPr>
              <w:t>o Plano de Cargos</w:t>
            </w:r>
            <w:r>
              <w:rPr>
                <w:sz w:val="20"/>
                <w:szCs w:val="20"/>
              </w:rPr>
              <w:t xml:space="preserve"> e </w:t>
            </w:r>
            <w:r w:rsidRPr="00A53F00">
              <w:rPr>
                <w:sz w:val="20"/>
                <w:szCs w:val="20"/>
              </w:rPr>
              <w:t>Carreiras da FUNECE</w:t>
            </w:r>
            <w:r>
              <w:rPr>
                <w:sz w:val="20"/>
                <w:szCs w:val="20"/>
              </w:rPr>
              <w:t xml:space="preserve">; </w:t>
            </w:r>
            <w:r w:rsidRPr="00A53F00">
              <w:rPr>
                <w:sz w:val="20"/>
                <w:szCs w:val="20"/>
              </w:rPr>
              <w:br/>
              <w:t xml:space="preserve">IX – expedir, no âmbito de sua competência, todos os atos </w:t>
            </w:r>
            <w:proofErr w:type="gramStart"/>
            <w:r w:rsidRPr="00A53F00">
              <w:rPr>
                <w:sz w:val="20"/>
                <w:szCs w:val="20"/>
              </w:rPr>
              <w:t>administrativos inerente à vida funcional dos servidores da FUNECE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8C1041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X - remeter ao Conselho Curador, para apreciação, </w:t>
            </w:r>
            <w:r w:rsidRPr="00945C17">
              <w:rPr>
                <w:sz w:val="20"/>
                <w:szCs w:val="20"/>
              </w:rPr>
              <w:t xml:space="preserve">as prestações de </w:t>
            </w:r>
            <w:r w:rsidRPr="00945C17">
              <w:rPr>
                <w:sz w:val="20"/>
                <w:szCs w:val="20"/>
              </w:rPr>
              <w:lastRenderedPageBreak/>
              <w:t>contas dos atos</w:t>
            </w:r>
            <w:r w:rsidRPr="00A53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gestão</w:t>
            </w:r>
            <w:r w:rsidRPr="00A53F00">
              <w:rPr>
                <w:sz w:val="20"/>
                <w:szCs w:val="20"/>
              </w:rPr>
              <w:t>;</w:t>
            </w:r>
            <w:r w:rsidRPr="00A53F00">
              <w:rPr>
                <w:sz w:val="20"/>
                <w:szCs w:val="20"/>
              </w:rPr>
              <w:br/>
            </w:r>
            <w:r w:rsidRPr="00945C17">
              <w:rPr>
                <w:sz w:val="20"/>
                <w:szCs w:val="20"/>
              </w:rPr>
              <w:t>XI - remeter ao Conselho Diretor, até 15 de março de cada ano, com o parecer do Conselho Curador, os relatórios e contas de gestão do exercício anterior;</w:t>
            </w:r>
            <w:proofErr w:type="gramStart"/>
            <w:r w:rsidRPr="00945C17">
              <w:rPr>
                <w:sz w:val="20"/>
                <w:szCs w:val="20"/>
              </w:rPr>
              <w:br/>
            </w:r>
            <w:proofErr w:type="gramEnd"/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XII - exercer o direito de veto a resoluções do Conselho Diretor;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XIII - administrar os recursos e o patrimônio da FUNECE, com observância do previsto neste Estatuto e na legislação pertinente. 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8C1041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5C17">
              <w:rPr>
                <w:sz w:val="20"/>
                <w:szCs w:val="20"/>
              </w:rPr>
              <w:t>§ 1º - Em caso de relevante interesse público e urgência manifesta, o Presidente da</w:t>
            </w:r>
            <w:r w:rsidR="008C1041">
              <w:rPr>
                <w:sz w:val="20"/>
                <w:szCs w:val="20"/>
              </w:rPr>
              <w:t xml:space="preserve"> </w:t>
            </w:r>
            <w:r w:rsidRPr="00945C17">
              <w:rPr>
                <w:sz w:val="20"/>
                <w:szCs w:val="20"/>
              </w:rPr>
              <w:t xml:space="preserve">FUNECE poderá adotar providências ou executar medidas que dependam de aprovação ou homologação do Conselho Diretor, </w:t>
            </w:r>
            <w:r w:rsidRPr="00945C17">
              <w:rPr>
                <w:i/>
                <w:sz w:val="20"/>
                <w:szCs w:val="20"/>
              </w:rPr>
              <w:t>ad referendum</w:t>
            </w:r>
            <w:r w:rsidRPr="00945C17">
              <w:rPr>
                <w:sz w:val="20"/>
                <w:szCs w:val="20"/>
              </w:rPr>
              <w:t xml:space="preserve"> deste</w:t>
            </w:r>
            <w:r w:rsidRPr="00A53F00">
              <w:rPr>
                <w:color w:val="FF0000"/>
                <w:sz w:val="20"/>
                <w:szCs w:val="20"/>
              </w:rPr>
              <w:t>.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1041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5C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945C17">
              <w:rPr>
                <w:sz w:val="20"/>
                <w:szCs w:val="20"/>
              </w:rPr>
              <w:t>º</w:t>
            </w:r>
            <w:r w:rsidRPr="00A53F00">
              <w:rPr>
                <w:sz w:val="20"/>
                <w:szCs w:val="20"/>
              </w:rPr>
              <w:t xml:space="preserve"> - As providências adotadas </w:t>
            </w:r>
            <w:r w:rsidRPr="00A53F00">
              <w:rPr>
                <w:i/>
                <w:sz w:val="20"/>
                <w:szCs w:val="20"/>
              </w:rPr>
              <w:t>ad referendum</w:t>
            </w:r>
            <w:r w:rsidRPr="00A53F00">
              <w:rPr>
                <w:sz w:val="20"/>
                <w:szCs w:val="20"/>
              </w:rPr>
              <w:t xml:space="preserve"> deverão ser obrigatoriamente apreciadas na primeira reunião subseqüente do</w:t>
            </w:r>
            <w:r w:rsidRPr="002F0B1B">
              <w:rPr>
                <w:sz w:val="20"/>
                <w:szCs w:val="20"/>
              </w:rPr>
              <w:t>s</w:t>
            </w:r>
            <w:r w:rsidRPr="00A53F00">
              <w:rPr>
                <w:sz w:val="20"/>
                <w:szCs w:val="20"/>
              </w:rPr>
              <w:t xml:space="preserve"> Conselho</w:t>
            </w:r>
            <w:r w:rsidRPr="002F0B1B">
              <w:rPr>
                <w:sz w:val="20"/>
                <w:szCs w:val="20"/>
              </w:rPr>
              <w:t>s</w:t>
            </w:r>
            <w:r w:rsidRPr="00A53F00">
              <w:rPr>
                <w:sz w:val="20"/>
                <w:szCs w:val="20"/>
              </w:rPr>
              <w:t xml:space="preserve"> </w:t>
            </w:r>
            <w:r w:rsidRPr="002F0B1B">
              <w:rPr>
                <w:sz w:val="20"/>
                <w:szCs w:val="20"/>
              </w:rPr>
              <w:t>correspondentes</w:t>
            </w:r>
            <w:r w:rsidRPr="00A53F00">
              <w:rPr>
                <w:sz w:val="20"/>
                <w:szCs w:val="20"/>
              </w:rPr>
              <w:t xml:space="preserve">, </w:t>
            </w:r>
            <w:proofErr w:type="gramStart"/>
            <w:r w:rsidRPr="00A53F00">
              <w:rPr>
                <w:sz w:val="20"/>
                <w:szCs w:val="20"/>
              </w:rPr>
              <w:t>sob pena</w:t>
            </w:r>
            <w:proofErr w:type="gramEnd"/>
            <w:r w:rsidRPr="00A53F00">
              <w:rPr>
                <w:sz w:val="20"/>
                <w:szCs w:val="20"/>
              </w:rPr>
              <w:t xml:space="preserve"> de perderem a </w:t>
            </w:r>
            <w:r>
              <w:rPr>
                <w:sz w:val="20"/>
                <w:szCs w:val="20"/>
              </w:rPr>
              <w:t>eficácia desde a adoção devendo o Conselho Diretor disciplinas as relações jurídicas delas decorrentes;</w:t>
            </w:r>
          </w:p>
          <w:p w:rsidR="008C1041" w:rsidRDefault="008C1041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A53F00" w:rsidRDefault="00C972EF" w:rsidP="00866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B1B">
              <w:rPr>
                <w:sz w:val="20"/>
                <w:szCs w:val="20"/>
              </w:rPr>
              <w:t xml:space="preserve">§ 3º - Quando se tratar de integrantes das categorias de docência, pesquisa e extensão, a ascensão funcional, a movimentação, a exoneração e a demissão de que trata o inciso IX deste artigo, </w:t>
            </w:r>
            <w:proofErr w:type="gramStart"/>
            <w:r w:rsidRPr="002F0B1B">
              <w:rPr>
                <w:sz w:val="20"/>
                <w:szCs w:val="20"/>
              </w:rPr>
              <w:t>dependerão</w:t>
            </w:r>
            <w:proofErr w:type="gramEnd"/>
            <w:r w:rsidRPr="002F0B1B">
              <w:rPr>
                <w:sz w:val="20"/>
                <w:szCs w:val="20"/>
              </w:rPr>
              <w:t>, em qualquer caso, de parecer favorável do Colegiado de Centro, Faculdade ou Instituto Superior a que pertença o servidor.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12</w:t>
            </w:r>
            <w:r w:rsidRPr="00FC5470">
              <w:rPr>
                <w:sz w:val="20"/>
                <w:szCs w:val="20"/>
              </w:rPr>
              <w:t xml:space="preserve"> - São atribuições do Presidente da FUNECE, independentemente daquelas exercidas como Reitor da UECE: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representar a Fundação em juízo ou fora dele e em suas relações com os Poderes do Estado e com os demais órgãos, instituições ou autoridades do País ou do Exterior, em negócios e assuntos de interesse da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convocar e presidir as reuniões do Conselho Diretor da FUNECE nos termos deste Estatuto e do respectivo Regimento;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administrar a FUNECE, propondo ao Conselho Diretor as políticas e diretrizes gerais, bem como coordenar e controlar sua execução pelos órgãos operacionais;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adotar medidas visando o bom fluxo e desempenho dos trabalhos da FUNECE, pelos agentes e servidores responsáveis, e velar pela regularidade na execução dos serviços;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firmar contratos, acordos e convênios;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acompanhar a execução de planos, programas e projetos de investimentos referentes a obras, serviços e aquisições, na conformidade deste Estatuto, do seu Regimento e da legislação pertinente;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VII</w:t>
            </w:r>
            <w:r w:rsidRPr="00FC5470">
              <w:rPr>
                <w:sz w:val="20"/>
                <w:szCs w:val="20"/>
              </w:rPr>
              <w:t xml:space="preserve"> - administrar o orçamento e dispor das receitas na forma prevista neste Estatuto e na legislação pertinente;</w:t>
            </w:r>
          </w:p>
          <w:p w:rsidR="008C1041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VIII</w:t>
            </w:r>
            <w:r w:rsidRPr="00FC5470">
              <w:rPr>
                <w:sz w:val="20"/>
                <w:szCs w:val="20"/>
              </w:rPr>
              <w:t xml:space="preserve"> - zelar pelo cumprimento do </w:t>
            </w:r>
            <w:r w:rsidRPr="00FC5470">
              <w:rPr>
                <w:sz w:val="20"/>
                <w:szCs w:val="20"/>
              </w:rPr>
              <w:lastRenderedPageBreak/>
              <w:t>Plano de Cargos, Carreiras e Vencimentos-PCCV da FUNECE, nos termos da legislação vigente;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IX</w:t>
            </w:r>
            <w:r w:rsidRPr="00FC5470">
              <w:rPr>
                <w:sz w:val="20"/>
                <w:szCs w:val="20"/>
              </w:rPr>
              <w:t xml:space="preserve"> – expedir, no âmbito de sua competência, todos os atos administrativos inerentes à vida funcional dos servidores da FUNECE, nos termos da legislação vigente;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</w:t>
            </w:r>
            <w:r w:rsidRPr="00FC5470">
              <w:rPr>
                <w:sz w:val="20"/>
                <w:szCs w:val="20"/>
              </w:rPr>
              <w:t xml:space="preserve"> - remeter ao Conselho Curador, para apreciação, os relatórios de gestão;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XI</w:t>
            </w:r>
            <w:r w:rsidRPr="00FC5470">
              <w:rPr>
                <w:sz w:val="20"/>
                <w:szCs w:val="20"/>
              </w:rPr>
              <w:t xml:space="preserve"> - remeter ao Conselho Diretor, até 30 dias antes do prazo legal de apresentação dos documentos contábeis, com o parecer do Conselho Curador, os relatórios, balanços, balancetes e contas de gestão do exercício anterior;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XII</w:t>
            </w:r>
            <w:r w:rsidRPr="00FC5470">
              <w:rPr>
                <w:sz w:val="20"/>
                <w:szCs w:val="20"/>
              </w:rPr>
              <w:t xml:space="preserve"> - exercer o direito de veto a resoluções do Conselho Diretor;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XIII</w:t>
            </w:r>
            <w:r w:rsidRPr="00FC5470">
              <w:rPr>
                <w:sz w:val="20"/>
                <w:szCs w:val="20"/>
              </w:rPr>
              <w:t xml:space="preserve"> - administrar os recursos e o patrimônio da FUNECE, com observância do previsto neste Estatuto e na legislação pertinente;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 xml:space="preserve"> 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XIV</w:t>
            </w:r>
            <w:r w:rsidRPr="00FC5470">
              <w:rPr>
                <w:sz w:val="20"/>
                <w:szCs w:val="20"/>
              </w:rPr>
              <w:t xml:space="preserve"> – outorgar procurações </w:t>
            </w:r>
            <w:r w:rsidRPr="00FC5470">
              <w:rPr>
                <w:i/>
                <w:sz w:val="20"/>
                <w:szCs w:val="20"/>
              </w:rPr>
              <w:t>ad judicia;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XV</w:t>
            </w:r>
            <w:r w:rsidRPr="00FC5470">
              <w:rPr>
                <w:sz w:val="20"/>
                <w:szCs w:val="20"/>
              </w:rPr>
              <w:t xml:space="preserve"> - adotar providências ou executar medidas que dependam de aprovação ou homologação do Conselho Diretor, </w:t>
            </w:r>
            <w:r w:rsidRPr="00FC5470">
              <w:rPr>
                <w:i/>
                <w:sz w:val="20"/>
                <w:szCs w:val="20"/>
              </w:rPr>
              <w:t>ad referendum</w:t>
            </w:r>
            <w:r w:rsidRPr="00FC5470">
              <w:rPr>
                <w:sz w:val="20"/>
                <w:szCs w:val="20"/>
              </w:rPr>
              <w:t xml:space="preserve"> deste, em caso de relevante interesse público e urgência manifesta.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1º</w:t>
            </w:r>
            <w:r w:rsidRPr="00FC5470">
              <w:rPr>
                <w:sz w:val="20"/>
                <w:szCs w:val="20"/>
              </w:rPr>
              <w:t xml:space="preserve"> - As providências adotadas </w:t>
            </w:r>
            <w:r w:rsidRPr="00FC5470">
              <w:rPr>
                <w:i/>
                <w:sz w:val="20"/>
                <w:szCs w:val="20"/>
              </w:rPr>
              <w:t>ad referendum</w:t>
            </w:r>
            <w:r w:rsidRPr="00FC5470">
              <w:rPr>
                <w:sz w:val="20"/>
                <w:szCs w:val="20"/>
              </w:rPr>
              <w:t xml:space="preserve"> deverão ser obrigatoriamente apreciadas na primeira reunião subsequente do Conselho Diretor, </w:t>
            </w:r>
            <w:proofErr w:type="gramStart"/>
            <w:r w:rsidRPr="00FC5470">
              <w:rPr>
                <w:sz w:val="20"/>
                <w:szCs w:val="20"/>
              </w:rPr>
              <w:t>sob pena</w:t>
            </w:r>
            <w:proofErr w:type="gramEnd"/>
            <w:r w:rsidRPr="00FC5470">
              <w:rPr>
                <w:sz w:val="20"/>
                <w:szCs w:val="20"/>
              </w:rPr>
              <w:t xml:space="preserve"> de perderem a eficácia desde a adoção, devendo o Conselho Diretor disciplinar deliberar sobre as eventuais convalidações das relações jurídicas delas decorrentes.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 xml:space="preserve"> </w:t>
            </w:r>
          </w:p>
          <w:p w:rsidR="00C972EF" w:rsidRPr="00FC5470" w:rsidRDefault="00C972EF" w:rsidP="00866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§ 2º</w:t>
            </w:r>
            <w:r w:rsidRPr="00FC5470">
              <w:rPr>
                <w:sz w:val="20"/>
                <w:szCs w:val="20"/>
              </w:rPr>
              <w:t xml:space="preserve"> - Não poderão ser objeto de aprovação </w:t>
            </w:r>
            <w:r w:rsidRPr="00FC5470">
              <w:rPr>
                <w:i/>
                <w:sz w:val="20"/>
                <w:szCs w:val="20"/>
              </w:rPr>
              <w:t>ad referendum</w:t>
            </w:r>
            <w:r w:rsidRPr="00FC5470">
              <w:rPr>
                <w:sz w:val="20"/>
                <w:szCs w:val="20"/>
              </w:rPr>
              <w:t xml:space="preserve"> os atos referentes à ascensão funcional, remoção, cessão, exoneração e demissão de servidores.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79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E0798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13 - Integram o patrimônio da FUNECE:</w:t>
            </w:r>
            <w:r w:rsidRPr="00A53F00">
              <w:rPr>
                <w:sz w:val="20"/>
                <w:szCs w:val="20"/>
              </w:rPr>
              <w:br/>
              <w:t>I - os bens móveis, imóveis e semoventes, equipamentos e utensílios, oriundos da Fundação Educacional do Estado do Ceará - FUNEDUCE, na forma do art.14, da Lei Estadual nº 10.682, de 18 de maio de 1979, e os bens desde então adquiridos, a qualquer título;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 - o acervo de todas as unidades integrantes da UECE e os bens que a elas foram ou vierem a ser incorporados;</w:t>
            </w:r>
            <w:r w:rsidRPr="00A53F00">
              <w:rPr>
                <w:sz w:val="20"/>
                <w:szCs w:val="20"/>
              </w:rPr>
              <w:br/>
              <w:t>III - os ativos financeiros dos quais dispuser, como integrantes de seu ativo disponível e realizável, representados por valores, títulos e outros créditos;</w:t>
            </w:r>
            <w:r w:rsidRPr="00A53F00">
              <w:rPr>
                <w:sz w:val="20"/>
                <w:szCs w:val="20"/>
              </w:rPr>
              <w:br/>
              <w:t>IV - os bens de herança jacente, declarados vacantes nas Comarcas do Estado do Ceará que lhe sejam obrigatoriamente destinados;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13</w:t>
            </w:r>
            <w:r w:rsidRPr="00FC5470">
              <w:rPr>
                <w:sz w:val="20"/>
                <w:szCs w:val="20"/>
              </w:rPr>
              <w:t xml:space="preserve"> - Integram o patrimônio da FUNECE: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os bens móveis, imóveis e semoventes, equipamentos e utensílios, oriundos da Fundação Educacional do Estado do Ceará - FUNEDUCE, na forma do art.14, da Lei Estadual nº 10.682, de 18 de maio de 1979, e os bens desde então adquiridos, a qualquer título;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o acervo de todas as unidades integrantes da UECE e os bens que a elas foram ou vierem a ser incorporados;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os ativos financeiros dos quais dispuser, como integrantes de seu ativo disponível e realizável, representados por valores, títulos e outros créditos;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os bens de herança jacente, declarados vacantes nas Comarcas do Estado do Ceará que lhe sejam obrigatoriamente destinados;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– os bens remanescentes dos acordos, contratos e convênios firmados pela FUNECE, nos termos da legislação vigente;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as doações de bens móveis, imóveis e semoventes realizadas em favor da FUNECE.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0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866471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14 - Os bens integrantes do patrimônio da FUNECE são insuscetíveis de penhora, arresto, seqüestro ou de qualquer outra forma de constrição judicial ou extrajudicial.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14</w:t>
            </w:r>
            <w:r w:rsidRPr="00FC5470">
              <w:rPr>
                <w:sz w:val="20"/>
                <w:szCs w:val="20"/>
              </w:rPr>
              <w:t xml:space="preserve"> - Os bens integrantes do patrimônio da FUNECE são insuscetíveis de penhora, arresto, sequestro ou de qualquer outra forma de constrição judicial ou extrajudicial.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1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866471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Art. 15 - A aquisição mediante compra, </w:t>
            </w:r>
            <w:r w:rsidRPr="002F0B1B"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alienação e </w:t>
            </w:r>
            <w:r w:rsidRPr="002F0B1B"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permuta de bens integrantes do patrimônio da </w:t>
            </w:r>
            <w:r w:rsidRPr="00A53F00">
              <w:rPr>
                <w:sz w:val="20"/>
                <w:szCs w:val="20"/>
              </w:rPr>
              <w:lastRenderedPageBreak/>
              <w:t>FUNECE dependerão de autorização legal, quando se tratar de bens imóveis, e do necessário procedimento licitatório, quando for o caso, sempre mediante autorização do Conselho Diretor.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9D26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15</w:t>
            </w:r>
            <w:r w:rsidRPr="00FC5470">
              <w:rPr>
                <w:sz w:val="20"/>
                <w:szCs w:val="20"/>
              </w:rPr>
              <w:t xml:space="preserve"> - A aquisição mediante compra, alienação e permuta de bens integrantes do patrimônio da FUNECE </w:t>
            </w:r>
            <w:r w:rsidRPr="00FC5470">
              <w:rPr>
                <w:sz w:val="20"/>
                <w:szCs w:val="20"/>
              </w:rPr>
              <w:lastRenderedPageBreak/>
              <w:t>dependerão de autorização legal, quando se tratar de bens imóveis, e do necessário procedimento licitatório, quando for o caso, sempre mediante autorização do Conselho Diretor.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2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866471" w:rsidRDefault="00432CC1" w:rsidP="009D26DE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 xml:space="preserve">Art. 16 - As receitas </w:t>
            </w:r>
            <w:r w:rsidRPr="002F0B1B">
              <w:rPr>
                <w:sz w:val="20"/>
                <w:szCs w:val="20"/>
              </w:rPr>
              <w:t>da FUNECE</w:t>
            </w:r>
            <w:r w:rsidRPr="00A53F00">
              <w:rPr>
                <w:sz w:val="20"/>
                <w:szCs w:val="20"/>
              </w:rPr>
              <w:t xml:space="preserve"> destinadas </w:t>
            </w:r>
            <w:r w:rsidRPr="002F0B1B">
              <w:rPr>
                <w:sz w:val="20"/>
                <w:szCs w:val="20"/>
              </w:rPr>
              <w:t xml:space="preserve">exclusivamente à sua manutenção e à da UECE, de modo </w:t>
            </w:r>
            <w:r w:rsidRPr="00A53F00">
              <w:rPr>
                <w:sz w:val="20"/>
                <w:szCs w:val="20"/>
              </w:rPr>
              <w:t xml:space="preserve">a assegurar o pleno e autônomo desenvolvimento </w:t>
            </w:r>
            <w:r w:rsidRPr="002F0B1B">
              <w:rPr>
                <w:sz w:val="20"/>
                <w:szCs w:val="20"/>
              </w:rPr>
              <w:t>das duas instituições</w:t>
            </w:r>
            <w:r w:rsidRPr="00A53F00">
              <w:rPr>
                <w:sz w:val="20"/>
                <w:szCs w:val="20"/>
              </w:rPr>
              <w:t>, serão constituídas:</w:t>
            </w:r>
            <w:r w:rsidRPr="00A53F00">
              <w:rPr>
                <w:sz w:val="20"/>
                <w:szCs w:val="20"/>
              </w:rPr>
              <w:br/>
              <w:t>I - da parcela de que trata o art. 224, da Constituição do Estado do Ceará de 05 de outubro de 1989;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 - do produto das demais dotações que lhe sejam destinadas no Orçamento Anual do Estado do Ceará;</w:t>
            </w:r>
            <w:r w:rsidRPr="00A53F00">
              <w:rPr>
                <w:sz w:val="20"/>
                <w:szCs w:val="20"/>
              </w:rPr>
              <w:br/>
              <w:t>III - das contrapartidas e cooperações financeiras oriundas de convênios, acordos, ajustes e contratos, inclusive de empréstimos e financiamentos, celebrados com outras instituições ou entidades públicas ou privadas;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IV - das receitas próprias, decorrentes de taxas, prestação de serviços, alienação de bens e venda de produtos comercializáveis;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 - das ajudas, doações, legados e subvenções financeiras de qualquer origem lícita, que sejam aceitos por sua Administração Superior, na forma prevista neste Estatuto;</w:t>
            </w:r>
          </w:p>
          <w:p w:rsidR="00C972EF" w:rsidRPr="0064341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VI - das parcelas provenientes do recebimento de </w:t>
            </w:r>
            <w:r w:rsidRPr="00A53F00">
              <w:rPr>
                <w:i/>
                <w:sz w:val="20"/>
                <w:szCs w:val="20"/>
              </w:rPr>
              <w:t>royalties</w:t>
            </w:r>
            <w:r w:rsidRPr="00A53F00">
              <w:rPr>
                <w:sz w:val="20"/>
                <w:szCs w:val="20"/>
              </w:rPr>
              <w:t xml:space="preserve"> e de cessão de marcas e patentes.</w:t>
            </w:r>
            <w:r w:rsidRPr="00A53F00">
              <w:rPr>
                <w:sz w:val="20"/>
                <w:szCs w:val="20"/>
              </w:rPr>
              <w:br/>
              <w:t xml:space="preserve">§ 1º - Para o fim de assegurar a autonomia da gestão financeira e patrimonial da UECE, a FUNECE poderá transferir e utilizar, na medida das necessidades, os recursos de que trata o inciso I, deste artigo, para </w:t>
            </w:r>
            <w:r w:rsidRPr="00643410">
              <w:rPr>
                <w:sz w:val="20"/>
                <w:szCs w:val="20"/>
              </w:rPr>
              <w:t>despesa com material de consumo, serviços de terceiros e encargos, remuneração de serviços pessoais, outros serviços e encargos, despesas diversas de custeio,</w:t>
            </w:r>
            <w:r w:rsidRPr="00A53F00">
              <w:rPr>
                <w:sz w:val="20"/>
                <w:szCs w:val="20"/>
              </w:rPr>
              <w:t xml:space="preserve"> </w:t>
            </w:r>
            <w:r w:rsidRPr="00643410">
              <w:rPr>
                <w:sz w:val="20"/>
                <w:szCs w:val="20"/>
              </w:rPr>
              <w:t xml:space="preserve">despesas </w:t>
            </w:r>
            <w:r w:rsidRPr="00A53F00">
              <w:rPr>
                <w:sz w:val="20"/>
                <w:szCs w:val="20"/>
              </w:rPr>
              <w:t xml:space="preserve">de exercícios anteriores </w:t>
            </w:r>
            <w:r w:rsidRPr="00643410">
              <w:rPr>
                <w:sz w:val="20"/>
                <w:szCs w:val="20"/>
              </w:rPr>
              <w:t>e vice-versa</w:t>
            </w:r>
            <w:r w:rsidRPr="00A53F00">
              <w:rPr>
                <w:sz w:val="20"/>
                <w:szCs w:val="20"/>
              </w:rPr>
              <w:t>.</w:t>
            </w:r>
            <w:r w:rsidRPr="00A53F00">
              <w:rPr>
                <w:sz w:val="20"/>
                <w:szCs w:val="20"/>
              </w:rPr>
              <w:br/>
              <w:t xml:space="preserve">§ 2º - É vedada a cobrança de </w:t>
            </w:r>
            <w:r w:rsidRPr="00A53F00">
              <w:rPr>
                <w:sz w:val="20"/>
                <w:szCs w:val="20"/>
              </w:rPr>
              <w:lastRenderedPageBreak/>
              <w:t xml:space="preserve">mensalidade em </w:t>
            </w:r>
            <w:r w:rsidRPr="00643410">
              <w:rPr>
                <w:sz w:val="20"/>
                <w:szCs w:val="20"/>
              </w:rPr>
              <w:t>cursos regulares</w:t>
            </w:r>
            <w:r w:rsidRPr="00A53F00">
              <w:rPr>
                <w:sz w:val="20"/>
                <w:szCs w:val="20"/>
              </w:rPr>
              <w:t xml:space="preserve"> de Graduação e d</w:t>
            </w:r>
            <w:r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Pós-Graduação </w:t>
            </w:r>
            <w:r w:rsidRPr="00A53F00">
              <w:rPr>
                <w:i/>
                <w:sz w:val="20"/>
                <w:szCs w:val="20"/>
              </w:rPr>
              <w:t>stricto sensu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acadêmico.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16</w:t>
            </w:r>
            <w:r w:rsidRPr="00FC5470">
              <w:rPr>
                <w:sz w:val="20"/>
                <w:szCs w:val="20"/>
              </w:rPr>
              <w:t xml:space="preserve"> - As receitas destinadas a assegurar o pleno e autônomo desenvolvimento da FUNECE e da UECE serão constituídas: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da parcela de que trata o art. 224, da Constituição do Estado do Ceará de 05 de outubro de 1989;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do produto das demais dotações que lhe sejam destinadas no Orçamento Anual do Estado do Ceará;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das contrapartidas e cooperações financeiras oriundas de convênios, acordos, ajustes e contratos, inclusive de empréstimos e financiamentos, celebrados com outras instituições ou entidades públicas ou privadas;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das receitas próprias, decorrentes de taxas, prestação de serviços, alienação de bens e venda de produtos comercializáveis;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das ajudas, doações, legados e subvenções financeiras de qualquer origem lícita, que sejam aceitos por sua Administração Superior, na forma prevista neste Estatuto;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das parcelas provenientes do recebimento de </w:t>
            </w:r>
            <w:r w:rsidRPr="00FC5470">
              <w:rPr>
                <w:i/>
                <w:sz w:val="20"/>
                <w:szCs w:val="20"/>
              </w:rPr>
              <w:t>royalties</w:t>
            </w:r>
            <w:r w:rsidRPr="00FC5470">
              <w:rPr>
                <w:sz w:val="20"/>
                <w:szCs w:val="20"/>
              </w:rPr>
              <w:t xml:space="preserve"> e de cessão de marcas e patentes;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VII</w:t>
            </w:r>
            <w:r w:rsidRPr="00FC5470">
              <w:rPr>
                <w:sz w:val="20"/>
                <w:szCs w:val="20"/>
              </w:rPr>
              <w:t xml:space="preserve"> – dos rendimentos de aplicações financeiras, nos termos da legislação vigente.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866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Parágrafo Único</w:t>
            </w:r>
            <w:r w:rsidRPr="00FC5470">
              <w:rPr>
                <w:sz w:val="20"/>
                <w:szCs w:val="20"/>
              </w:rPr>
              <w:t xml:space="preserve"> - Para o fim de assegurar a autonomia da gestão financeira e patrimonial da UECE, a FUNECE poderá transferir e utilizar, </w:t>
            </w:r>
            <w:r w:rsidRPr="00FC5470">
              <w:rPr>
                <w:sz w:val="20"/>
                <w:szCs w:val="20"/>
              </w:rPr>
              <w:lastRenderedPageBreak/>
              <w:t>na medida das necessidades, os recursos de que trata o inciso I, deste artigo, para despesas de custeio e de investimento do ano em exercício e de exercícios anteriores.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3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866471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17 - Os recursos financeiros da FUNECE serão obrigatoriamente depositados em estabelecimentos de crédito oficiais.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17</w:t>
            </w:r>
            <w:r w:rsidRPr="00FC5470">
              <w:rPr>
                <w:sz w:val="20"/>
                <w:szCs w:val="20"/>
              </w:rPr>
              <w:t xml:space="preserve"> - Os recursos financeiros da FUNECE serão obrigatoriamente depositados em estabelecimentos de crédito oficiais.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4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20395B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18 - O regime financeiro da FUNECE observará os seguintes princípios: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 - o exercício financeiro coincidirá com o ano civil;</w:t>
            </w:r>
            <w:r w:rsidRPr="00A53F00">
              <w:rPr>
                <w:sz w:val="20"/>
                <w:szCs w:val="20"/>
              </w:rPr>
              <w:br/>
              <w:t xml:space="preserve">II – a </w:t>
            </w:r>
            <w:r w:rsidRPr="00643410">
              <w:rPr>
                <w:sz w:val="20"/>
                <w:szCs w:val="20"/>
              </w:rPr>
              <w:t>contribuição</w:t>
            </w:r>
            <w:r w:rsidRPr="00A53F00">
              <w:rPr>
                <w:sz w:val="20"/>
                <w:szCs w:val="20"/>
              </w:rPr>
              <w:t xml:space="preserve"> da FUNECE para o orçamento anual do Estado do Ceará será elaborada e entregue </w:t>
            </w:r>
            <w:r w:rsidRPr="00643410">
              <w:rPr>
                <w:sz w:val="20"/>
                <w:szCs w:val="20"/>
              </w:rPr>
              <w:t>à Secretaria do Planejamento</w:t>
            </w:r>
            <w:r>
              <w:rPr>
                <w:sz w:val="20"/>
                <w:szCs w:val="20"/>
              </w:rPr>
              <w:t xml:space="preserve">, </w:t>
            </w:r>
            <w:r w:rsidRPr="00A53F00">
              <w:rPr>
                <w:sz w:val="20"/>
                <w:szCs w:val="20"/>
              </w:rPr>
              <w:t xml:space="preserve">no prazo e segundo a metodologia por </w:t>
            </w:r>
            <w:proofErr w:type="gramStart"/>
            <w:r w:rsidRPr="00A53F00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estabelecidos</w:t>
            </w:r>
            <w:proofErr w:type="gramEnd"/>
            <w:r w:rsidRPr="00A53F00">
              <w:rPr>
                <w:sz w:val="20"/>
                <w:szCs w:val="20"/>
              </w:rPr>
              <w:t>;</w:t>
            </w:r>
            <w:r w:rsidRPr="00A53F00">
              <w:rPr>
                <w:sz w:val="20"/>
                <w:szCs w:val="20"/>
              </w:rPr>
              <w:br/>
              <w:t>III - a proposta do orçamento, coordenada pelo Presidente e elaborada pelas unidades operacionais competentes, observará os parâmetros estabelecidos na Lei de Diretrizes Orçamentárias do Estado do Ceará e terá por fundamento e justificativa o plano de ação correspondente, devendo ser submetida à apreciação do Conselho Universitário da UECE</w:t>
            </w:r>
            <w:r>
              <w:rPr>
                <w:sz w:val="20"/>
                <w:szCs w:val="20"/>
              </w:rPr>
              <w:t xml:space="preserve">/CONSU </w:t>
            </w:r>
            <w:r w:rsidRPr="00A53F00">
              <w:rPr>
                <w:sz w:val="20"/>
                <w:szCs w:val="20"/>
              </w:rPr>
              <w:t>e homologação do Conselho Diretor da</w:t>
            </w:r>
            <w:r>
              <w:rPr>
                <w:sz w:val="20"/>
                <w:szCs w:val="20"/>
              </w:rPr>
              <w:t xml:space="preserve"> F</w:t>
            </w:r>
            <w:r w:rsidRPr="00A53F00">
              <w:rPr>
                <w:sz w:val="20"/>
                <w:szCs w:val="20"/>
              </w:rPr>
              <w:t>UNECE;</w:t>
            </w:r>
            <w:r w:rsidRPr="00A53F00">
              <w:rPr>
                <w:sz w:val="20"/>
                <w:szCs w:val="20"/>
              </w:rPr>
              <w:br/>
              <w:t xml:space="preserve">IV - o orçamento da FUNECE será editado por </w:t>
            </w:r>
            <w:r w:rsidRPr="00643410">
              <w:rPr>
                <w:sz w:val="20"/>
                <w:szCs w:val="20"/>
              </w:rPr>
              <w:t>Decreto</w:t>
            </w:r>
            <w:r w:rsidRPr="00A53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A53F00">
              <w:rPr>
                <w:sz w:val="20"/>
                <w:szCs w:val="20"/>
              </w:rPr>
              <w:t>Chefe do Poder Executivo, discriminando a receita por categoria econômica e fontes, e a despesa por funções, programas, subprogramas, projetos e atividades, e por categorias econômicas e elementos de despesa;</w:t>
            </w:r>
            <w:r w:rsidRPr="00A53F00">
              <w:rPr>
                <w:sz w:val="20"/>
                <w:szCs w:val="20"/>
              </w:rPr>
              <w:br/>
              <w:t>V - o orçamento analítico da FUNECE, aprovado por Resolução do Conselho Diretor, discriminará a despesa por subprojetos e subatividades, desdobrando-a, ainda, ao longo do exercício, por fontes de recursos;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VI - as doações discriminadas no orçamento analítico não poderão </w:t>
            </w:r>
            <w:r w:rsidRPr="00A53F00">
              <w:rPr>
                <w:sz w:val="20"/>
                <w:szCs w:val="20"/>
              </w:rPr>
              <w:lastRenderedPageBreak/>
              <w:t>ultrapassar os limites fixados no orçamento da FUNECE;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VII - o orçamento analítico será revisto ao longo do exercício, sempre que necessário, tendo em vista a compatibilização da despesa com as possibilidades efetivas de receita, nos termos da previsão dos fluxos de caixa;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VIII - a previsão dos fluxos de caixa, aprovada pelo Presidente, com amplitude quadrimestral e desdobramento mensal, conterá a estimativa da receita, por fontes, com que, presumivelmente, poderá contar a FUNECE, e a programação da despesa, por espécie de destinação, compatibilizando-se as despesas com as receitas.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18</w:t>
            </w:r>
            <w:r w:rsidRPr="00FC5470">
              <w:rPr>
                <w:sz w:val="20"/>
                <w:szCs w:val="20"/>
              </w:rPr>
              <w:t xml:space="preserve"> - O regime financeiro da FUNECE observará os seguintes princípios: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o exercício financeiro coincidirá com o ano civil;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– a proposta da FUNECE para o orçamento anual do Estado do Ceará será elaborada e entregue ao órgão de gestão e planejamento do Estado, no prazo e segundo a metodologia por </w:t>
            </w:r>
            <w:proofErr w:type="gramStart"/>
            <w:r w:rsidRPr="00FC5470">
              <w:rPr>
                <w:sz w:val="20"/>
                <w:szCs w:val="20"/>
              </w:rPr>
              <w:t>este estabelecidos</w:t>
            </w:r>
            <w:proofErr w:type="gramEnd"/>
            <w:r w:rsidRPr="00FC5470">
              <w:rPr>
                <w:sz w:val="20"/>
                <w:szCs w:val="20"/>
              </w:rPr>
              <w:t>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a proposta do orçamento, coordenada pelo Presidente e elaborada pelas unidades operacionais competentes, observará os parâmetros estabelecidos na Lei de Diretrizes Orçamentárias do Estado do Ceará e terá por fundamento e justificativa o plano de ação correspondente, devendo ser submetida à apreciação do Conselho Universitário-CONSU da UECE e homologação pelo Conselho Diretor da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o orçamento da FUNECE será editado por Lei de proposição do Chefe do Poder Executivo, discriminando a receita por categoria econômica e fontes, e a despesa por funções, programas, subprogramas, projetos e atividades, e por categorias econômicas e elementos de despesa;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br/>
            </w: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o orçamento analítico da FUNECE, aprovado por Resolução do Conselho Diretor, discriminará a despesa por </w:t>
            </w:r>
            <w:r w:rsidRPr="00FC5470">
              <w:rPr>
                <w:sz w:val="20"/>
                <w:szCs w:val="20"/>
              </w:rPr>
              <w:lastRenderedPageBreak/>
              <w:t>subprojetos e subatividades, desdobrando-a, ainda, ao longo do exercício, por fontes de recursos;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- as doações discriminadas no orçamento analítico não poderão ultrapassar os limites fixados no orçamento da FUNECE;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VII</w:t>
            </w:r>
            <w:r w:rsidRPr="00FC5470">
              <w:rPr>
                <w:sz w:val="20"/>
                <w:szCs w:val="20"/>
              </w:rPr>
              <w:t xml:space="preserve"> - o orçamento analítico será revisto ao longo do exercício, sempre que necessário, tendo em vista a compatibilização da despesa com as possibilidades efetivas de receita, nos termos da previsão dos fluxos de caixa;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VIII</w:t>
            </w:r>
            <w:r w:rsidRPr="00FC5470">
              <w:rPr>
                <w:sz w:val="20"/>
                <w:szCs w:val="20"/>
              </w:rPr>
              <w:t xml:space="preserve"> - a previsão dos fluxos de caixa, aprovada pelo Presidente, com amplitude quadrimestral e desdobramento mensal, conterá a estimativa da receita, por fontes, com que, presumivelmente, poderá contar a FUNECE, e a programação da despesa, por espécie de destinação, compatibilizando-se as despesas com as receitas.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5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20395B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19 - A prestação de contas conterá, além de outros, os seguintes elementos: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 - Balanço Patrimonial;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 - Balanço Financeiro;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III - Demonstrativo entre a receita estimada e a receita realizada;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IV - Quadro comparativo entre a despesa fixada e a despesa realizada;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V - Documentos comprobatórios da despesa.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Parágrafo Único - </w:t>
            </w:r>
            <w:r w:rsidRPr="00643410">
              <w:rPr>
                <w:sz w:val="20"/>
                <w:szCs w:val="20"/>
              </w:rPr>
              <w:t>A prestação de contas</w:t>
            </w:r>
            <w:r w:rsidRPr="00A53F00">
              <w:rPr>
                <w:sz w:val="20"/>
                <w:szCs w:val="20"/>
              </w:rPr>
              <w:t xml:space="preserve"> da FUNECE </w:t>
            </w:r>
            <w:r w:rsidRPr="00643410">
              <w:rPr>
                <w:sz w:val="20"/>
                <w:szCs w:val="20"/>
              </w:rPr>
              <w:t>será apreciad</w:t>
            </w:r>
            <w:r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pelo Conselho Curador e submetida à aprovação do Conselho Diretor, sendo, a seguir, encaminhad</w:t>
            </w:r>
            <w:r>
              <w:rPr>
                <w:sz w:val="20"/>
                <w:szCs w:val="20"/>
              </w:rPr>
              <w:t>a</w:t>
            </w:r>
            <w:r w:rsidRPr="00A53F00">
              <w:rPr>
                <w:sz w:val="20"/>
                <w:szCs w:val="20"/>
              </w:rPr>
              <w:t xml:space="preserve"> ao Tribunal de Contas do Estado do Ceará.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19</w:t>
            </w:r>
            <w:r w:rsidRPr="00FC5470">
              <w:rPr>
                <w:sz w:val="20"/>
                <w:szCs w:val="20"/>
              </w:rPr>
              <w:t xml:space="preserve"> - A prestação de contas conterá, além de outros, os seguintes elementos: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Balanço Patrimonial;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Balanço Financeiro;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III</w:t>
            </w:r>
            <w:r w:rsidRPr="00FC5470">
              <w:rPr>
                <w:sz w:val="20"/>
                <w:szCs w:val="20"/>
              </w:rPr>
              <w:t xml:space="preserve"> - Demonstrativo entre a receita estimada e a receita realizada;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IV</w:t>
            </w:r>
            <w:r w:rsidRPr="00FC5470">
              <w:rPr>
                <w:sz w:val="20"/>
                <w:szCs w:val="20"/>
              </w:rPr>
              <w:t xml:space="preserve"> - Quadro comparativo entre a despesa fixada e a despesa realizada;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</w:t>
            </w:r>
            <w:r w:rsidRPr="00FC5470">
              <w:rPr>
                <w:sz w:val="20"/>
                <w:szCs w:val="20"/>
              </w:rPr>
              <w:t xml:space="preserve"> - Documentos comprobatórios da despesa;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B26A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VI</w:t>
            </w:r>
            <w:r w:rsidRPr="00FC5470">
              <w:rPr>
                <w:sz w:val="20"/>
                <w:szCs w:val="20"/>
              </w:rPr>
              <w:t xml:space="preserve"> – Demais documentos, conforme a legislação em vigor.</w:t>
            </w:r>
          </w:p>
          <w:p w:rsidR="00C972EF" w:rsidRPr="00FC5470" w:rsidRDefault="00C972EF" w:rsidP="00B26A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B26A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Parágrafo Único</w:t>
            </w:r>
            <w:r w:rsidRPr="00FC5470">
              <w:rPr>
                <w:sz w:val="20"/>
                <w:szCs w:val="20"/>
              </w:rPr>
              <w:t xml:space="preserve"> - Os documentos contábeis e de gestão da FUNECE </w:t>
            </w:r>
            <w:r w:rsidRPr="00FC5470">
              <w:rPr>
                <w:sz w:val="20"/>
                <w:szCs w:val="20"/>
              </w:rPr>
              <w:lastRenderedPageBreak/>
              <w:t>serão apreciados pelo Conselho Curador e submetidos à aprovação do Conselho Diretor, sendo, a seguir, encaminhados ao Tribunal de Contas do Estado do Ceará.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6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54E48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20 - É vedada a distribuição de lucros, bonificações, vantagens ou qualquer outra forma de remuneração aos membros do Conselho Diretor e do Conselho Curador da FUNECE e d</w:t>
            </w:r>
            <w:r>
              <w:rPr>
                <w:sz w:val="20"/>
                <w:szCs w:val="20"/>
              </w:rPr>
              <w:t xml:space="preserve">e </w:t>
            </w:r>
            <w:r w:rsidRPr="00A53F00">
              <w:rPr>
                <w:sz w:val="20"/>
                <w:szCs w:val="20"/>
              </w:rPr>
              <w:t>Órgãos Colegiados da UECE</w:t>
            </w:r>
            <w:r>
              <w:rPr>
                <w:sz w:val="20"/>
                <w:szCs w:val="20"/>
              </w:rPr>
              <w:t>;</w:t>
            </w:r>
            <w:r w:rsidRPr="00A53F00">
              <w:rPr>
                <w:sz w:val="20"/>
                <w:szCs w:val="20"/>
              </w:rPr>
              <w:t xml:space="preserve"> </w:t>
            </w:r>
          </w:p>
          <w:p w:rsidR="00C972EF" w:rsidRPr="0077610A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0A">
              <w:rPr>
                <w:sz w:val="20"/>
                <w:szCs w:val="20"/>
              </w:rPr>
              <w:t xml:space="preserve">Parágrafo Único - A proibição prevista no </w:t>
            </w:r>
            <w:r w:rsidRPr="0077610A">
              <w:rPr>
                <w:i/>
                <w:sz w:val="20"/>
                <w:szCs w:val="20"/>
              </w:rPr>
              <w:t>caput</w:t>
            </w:r>
            <w:r w:rsidRPr="0077610A">
              <w:rPr>
                <w:sz w:val="20"/>
                <w:szCs w:val="20"/>
              </w:rPr>
              <w:t xml:space="preserve"> não abrange a retribuição salarial ou por serviços prestados à Universidade no exercício de outros cargos ou funções.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20</w:t>
            </w:r>
            <w:r w:rsidRPr="00FC5470">
              <w:rPr>
                <w:sz w:val="20"/>
                <w:szCs w:val="20"/>
              </w:rPr>
              <w:t xml:space="preserve"> - É vedada a distribuição de lucros, bonificações, vantagens ou qualquer outra forma de remuneração aos membros do Conselho Diretor e do Conselho Curador da FUNECE e dos Órgãos Colegiados da UECE, no exercício da função de conselheiro.</w:t>
            </w:r>
          </w:p>
          <w:p w:rsidR="00C972EF" w:rsidRPr="00FC5470" w:rsidRDefault="00C972EF" w:rsidP="00B26A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0000CC"/>
              <w:sz w:val="20"/>
              <w:szCs w:val="20"/>
            </w:rPr>
            <w:id w:val="2708787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B15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77610A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0A">
              <w:rPr>
                <w:sz w:val="20"/>
                <w:szCs w:val="20"/>
              </w:rPr>
              <w:t xml:space="preserve">Art. 21 - O Quadro de Pessoal da FUNECE é composto de funções, cargos efetivos e de provimento em comissão nos seguintes Grupos Ocupacionais: </w:t>
            </w:r>
          </w:p>
          <w:p w:rsidR="00C972EF" w:rsidRPr="0077610A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0A">
              <w:rPr>
                <w:sz w:val="20"/>
                <w:szCs w:val="20"/>
              </w:rPr>
              <w:t>I - Magistério Superior – MAS;</w:t>
            </w:r>
          </w:p>
          <w:p w:rsidR="00C972EF" w:rsidRPr="0077610A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0A">
              <w:rPr>
                <w:sz w:val="20"/>
                <w:szCs w:val="20"/>
              </w:rPr>
              <w:t>II - Atividades de Nível Superior – ANS; Serviço Especializado de Saúde – SES; Atividades de Apoio Administrativo e Operacional – ADO e Atividades Auxiliares de Saúde – ATS.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21</w:t>
            </w:r>
            <w:r w:rsidRPr="00FC5470">
              <w:rPr>
                <w:sz w:val="20"/>
                <w:szCs w:val="20"/>
              </w:rPr>
              <w:t xml:space="preserve"> - O Quadro de Pessoal da FUNECE é composto de funções, cargos efetivos e de provimento em comissão distribuídos nos seguintes Grupos Ocupacionais: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sz w:val="20"/>
                <w:szCs w:val="20"/>
              </w:rPr>
              <w:t xml:space="preserve"> 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I</w:t>
            </w:r>
            <w:r w:rsidRPr="00FC5470">
              <w:rPr>
                <w:sz w:val="20"/>
                <w:szCs w:val="20"/>
              </w:rPr>
              <w:t xml:space="preserve"> - Magistério Superior–MAS;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DF6B15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</w:rPr>
            </w:pPr>
            <w:r w:rsidRPr="00FC5470">
              <w:rPr>
                <w:b/>
                <w:sz w:val="20"/>
                <w:szCs w:val="20"/>
              </w:rPr>
              <w:t>II</w:t>
            </w:r>
            <w:r w:rsidRPr="00FC5470">
              <w:rPr>
                <w:sz w:val="20"/>
                <w:szCs w:val="20"/>
              </w:rPr>
              <w:t xml:space="preserve"> - Atividades de Nível Superior–ANS; Serviço Especializado de Saúde–SES; Atividades de Apoio Administrativo e Operacional–ADO e Atividades Auxiliares de Saúde–ATS.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8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B15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DF6B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Art. 22 - Os servidores da FUNECE integram, para todos os efeitos, o regime jurídico estatutário da Lei Estadual Nº 9.826, de 14 de maio de 1974, observadas as disposições da Lei Estadual Nº 11.712, de 24 d</w:t>
            </w:r>
            <w:r>
              <w:rPr>
                <w:sz w:val="20"/>
                <w:szCs w:val="20"/>
              </w:rPr>
              <w:t>e julho de 1990.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DF6B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22</w:t>
            </w:r>
            <w:r w:rsidRPr="00FC5470">
              <w:rPr>
                <w:sz w:val="20"/>
                <w:szCs w:val="20"/>
              </w:rPr>
              <w:t xml:space="preserve"> - Os servidores da FUNECE integram, para todos os efeitos, o regime jurídico estatutário da Lei Estadual Nº 9.826, de 14 de maio de 1974, observadas as disposições da Lei Estadual Nº 11.712, de 24 de julho de 1990 e da </w:t>
            </w:r>
            <w:r w:rsidRPr="00FC5470">
              <w:rPr>
                <w:bCs/>
                <w:sz w:val="20"/>
                <w:szCs w:val="20"/>
              </w:rPr>
              <w:t>Lei Estadual Nº 14.116</w:t>
            </w:r>
            <w:r w:rsidRPr="00FC5470">
              <w:rPr>
                <w:sz w:val="20"/>
                <w:szCs w:val="20"/>
              </w:rPr>
              <w:t>, de 26 de maio de 2008.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89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B15" w:rsidRDefault="00432CC1" w:rsidP="00DF6B15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Default="00C972EF" w:rsidP="00A53F0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Art. 23 – </w:t>
            </w:r>
            <w:r w:rsidRPr="001605AD">
              <w:rPr>
                <w:sz w:val="20"/>
                <w:szCs w:val="20"/>
              </w:rPr>
              <w:t>As funções extintas ao vagarem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1605AD">
              <w:rPr>
                <w:sz w:val="20"/>
                <w:szCs w:val="20"/>
              </w:rPr>
              <w:t>e</w:t>
            </w:r>
            <w:r w:rsidRPr="00A53F00">
              <w:rPr>
                <w:sz w:val="20"/>
                <w:szCs w:val="20"/>
              </w:rPr>
              <w:t xml:space="preserve"> os cargos efetivos </w:t>
            </w:r>
            <w:r w:rsidRPr="001605AD">
              <w:rPr>
                <w:sz w:val="20"/>
                <w:szCs w:val="20"/>
              </w:rPr>
              <w:t>são aqueles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A53F00">
              <w:rPr>
                <w:sz w:val="20"/>
                <w:szCs w:val="20"/>
              </w:rPr>
              <w:t xml:space="preserve">constantes do Plano de </w:t>
            </w:r>
            <w:r>
              <w:rPr>
                <w:sz w:val="20"/>
                <w:szCs w:val="20"/>
              </w:rPr>
              <w:t>c</w:t>
            </w:r>
            <w:r w:rsidRPr="00A53F00">
              <w:rPr>
                <w:sz w:val="20"/>
                <w:szCs w:val="20"/>
              </w:rPr>
              <w:t>argos</w:t>
            </w:r>
            <w:r>
              <w:rPr>
                <w:sz w:val="20"/>
                <w:szCs w:val="20"/>
              </w:rPr>
              <w:t xml:space="preserve"> e</w:t>
            </w:r>
            <w:r w:rsidRPr="00A53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A53F00">
              <w:rPr>
                <w:sz w:val="20"/>
                <w:szCs w:val="20"/>
              </w:rPr>
              <w:t>arreiras</w:t>
            </w:r>
            <w:r>
              <w:rPr>
                <w:sz w:val="20"/>
                <w:szCs w:val="20"/>
              </w:rPr>
              <w:t xml:space="preserve"> da FUNECE</w:t>
            </w:r>
            <w:r w:rsidRPr="00A53F00">
              <w:rPr>
                <w:sz w:val="20"/>
                <w:szCs w:val="20"/>
              </w:rPr>
              <w:t xml:space="preserve"> </w:t>
            </w:r>
            <w:r w:rsidRPr="001605AD">
              <w:rPr>
                <w:sz w:val="20"/>
                <w:szCs w:val="20"/>
              </w:rPr>
              <w:t>que</w:t>
            </w:r>
            <w:r w:rsidRPr="00A53F00">
              <w:rPr>
                <w:sz w:val="20"/>
                <w:szCs w:val="20"/>
              </w:rPr>
              <w:t xml:space="preserve"> assegura ascensão funcional aos seus detentores,</w:t>
            </w:r>
            <w:proofErr w:type="gramStart"/>
            <w:r w:rsidRPr="00A53F00">
              <w:rPr>
                <w:sz w:val="20"/>
                <w:szCs w:val="20"/>
              </w:rPr>
              <w:t xml:space="preserve">  </w:t>
            </w:r>
            <w:proofErr w:type="gramEnd"/>
            <w:r w:rsidRPr="00A879E7">
              <w:rPr>
                <w:sz w:val="20"/>
                <w:szCs w:val="20"/>
              </w:rPr>
              <w:t>observando critérios relacionados a merecimento, a antigüidade e a titulação acadêmica, conforme legislação pertinente.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</w:p>
          <w:p w:rsidR="00C972EF" w:rsidRPr="00A53F00" w:rsidRDefault="00C972EF" w:rsidP="008C7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79E7">
              <w:rPr>
                <w:sz w:val="20"/>
                <w:szCs w:val="20"/>
              </w:rPr>
              <w:t>Parágrafo Único</w:t>
            </w:r>
            <w:r>
              <w:rPr>
                <w:sz w:val="20"/>
                <w:szCs w:val="20"/>
              </w:rPr>
              <w:t xml:space="preserve"> – As funções </w:t>
            </w:r>
            <w:r>
              <w:rPr>
                <w:sz w:val="20"/>
                <w:szCs w:val="20"/>
              </w:rPr>
              <w:lastRenderedPageBreak/>
              <w:t>comissionadas ou gratificadas, exercidas exclusivamente por servidores ocupantes de cargos efetivos, e os cargos em comissão, a serem preenchidos por servidores de carreira, nos casos, condições e percentuais mínimos previstos no Regimento Geral, destinam-se apenas às atribuições de direção, chefia e assessoramento.</w:t>
            </w:r>
            <w:r w:rsidRPr="00A879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23</w:t>
            </w:r>
            <w:r w:rsidRPr="00FC5470">
              <w:rPr>
                <w:sz w:val="20"/>
                <w:szCs w:val="20"/>
              </w:rPr>
              <w:t xml:space="preserve"> – Somente os cargos efetivos constantes do PCCV da FUNECE asseguram ascensão funcional aos seus detentores, observando-se os critérios dispostos na legislação vigente.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1º</w:t>
            </w:r>
            <w:r w:rsidRPr="00FC5470">
              <w:rPr>
                <w:sz w:val="20"/>
                <w:szCs w:val="20"/>
              </w:rPr>
              <w:t xml:space="preserve"> - A ascensão funcional dos servidores detentores de função será regulamentada na forma da Lei.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2º</w:t>
            </w:r>
            <w:r w:rsidRPr="00FC5470">
              <w:rPr>
                <w:sz w:val="20"/>
                <w:szCs w:val="20"/>
              </w:rPr>
              <w:t xml:space="preserve"> - O exercício das funções e cargos </w:t>
            </w:r>
            <w:proofErr w:type="gramStart"/>
            <w:r w:rsidRPr="00FC5470">
              <w:rPr>
                <w:sz w:val="20"/>
                <w:szCs w:val="20"/>
              </w:rPr>
              <w:t>comissionadas</w:t>
            </w:r>
            <w:proofErr w:type="gramEnd"/>
            <w:r w:rsidRPr="00FC5470">
              <w:rPr>
                <w:sz w:val="20"/>
                <w:szCs w:val="20"/>
              </w:rPr>
              <w:t xml:space="preserve"> será regulamentado na forma da Lei.</w:t>
            </w: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6D0A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0000CC"/>
              <w:sz w:val="20"/>
              <w:szCs w:val="20"/>
            </w:rPr>
            <w:id w:val="2708790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B15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879E7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>Art. 24 - Para atender a necessidade temporária de interesse público e da UECE, a FUNEC</w:t>
            </w:r>
            <w:r>
              <w:rPr>
                <w:sz w:val="20"/>
                <w:szCs w:val="20"/>
              </w:rPr>
              <w:t xml:space="preserve">E poderá efetuar a contratação </w:t>
            </w:r>
            <w:r w:rsidRPr="00A53F00">
              <w:rPr>
                <w:sz w:val="20"/>
                <w:szCs w:val="20"/>
              </w:rPr>
              <w:t>de professor substituto</w:t>
            </w:r>
            <w:r w:rsidRPr="00A879E7"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53F00">
              <w:rPr>
                <w:sz w:val="20"/>
                <w:szCs w:val="20"/>
              </w:rPr>
              <w:t xml:space="preserve">de professor visitante </w:t>
            </w:r>
            <w:r w:rsidRPr="00A879E7">
              <w:rPr>
                <w:sz w:val="20"/>
                <w:szCs w:val="20"/>
              </w:rPr>
              <w:t>e de professor pesquisador e visitante estrangeiro</w:t>
            </w:r>
            <w:r w:rsidRPr="00A53F00">
              <w:rPr>
                <w:sz w:val="20"/>
                <w:szCs w:val="20"/>
              </w:rPr>
              <w:t>, pelos prazos e nas condições estabelecidas na legislação pertinente</w:t>
            </w:r>
            <w:r>
              <w:rPr>
                <w:sz w:val="20"/>
                <w:szCs w:val="20"/>
              </w:rPr>
              <w:t xml:space="preserve"> e </w:t>
            </w:r>
            <w:r w:rsidRPr="00A879E7">
              <w:rPr>
                <w:sz w:val="20"/>
                <w:szCs w:val="20"/>
              </w:rPr>
              <w:t xml:space="preserve">conforme dispuser o Regimento Geral da UECE. 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>§ 1</w:t>
            </w:r>
            <w:r>
              <w:rPr>
                <w:sz w:val="20"/>
                <w:szCs w:val="20"/>
              </w:rPr>
              <w:t>º</w:t>
            </w:r>
            <w:r w:rsidRPr="00A53F00">
              <w:rPr>
                <w:sz w:val="20"/>
                <w:szCs w:val="20"/>
              </w:rPr>
              <w:t xml:space="preserve"> - A contratação, por tempo determinado, de professor substituto a que se refere o </w:t>
            </w:r>
            <w:r w:rsidRPr="00A53F00">
              <w:rPr>
                <w:i/>
                <w:sz w:val="20"/>
                <w:szCs w:val="20"/>
              </w:rPr>
              <w:t>caput</w:t>
            </w:r>
            <w:r w:rsidRPr="00A53F00">
              <w:rPr>
                <w:sz w:val="20"/>
                <w:szCs w:val="20"/>
              </w:rPr>
              <w:t xml:space="preserve"> deste artigo, far-se-á exclusivamente para suprir carências que causem real prejuízo ao ensino, </w:t>
            </w:r>
            <w:r w:rsidRPr="00A879E7">
              <w:rPr>
                <w:sz w:val="20"/>
                <w:szCs w:val="20"/>
              </w:rPr>
              <w:t>decorrentes de afastamento em razão de: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A879E7">
              <w:rPr>
                <w:sz w:val="20"/>
                <w:szCs w:val="20"/>
              </w:rPr>
              <w:t>a) licença para tratamento de saúde; b) licença gestante;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7A6081">
              <w:rPr>
                <w:sz w:val="20"/>
                <w:szCs w:val="20"/>
              </w:rPr>
              <w:t>c) licença por motivo de doença em pessoa da família;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7A6081">
              <w:rPr>
                <w:sz w:val="20"/>
                <w:szCs w:val="20"/>
              </w:rPr>
              <w:t>d) licença para o trato de interesse particular;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7A6081">
              <w:rPr>
                <w:sz w:val="20"/>
                <w:szCs w:val="20"/>
              </w:rPr>
              <w:t>e) curso de mestrado, doutorado e pós-doutorado.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</w:p>
          <w:p w:rsidR="00C972EF" w:rsidRPr="007A6081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§ 2o - O recrutamento do pessoal a ser contratado por tempo determinado, nos termos do </w:t>
            </w:r>
            <w:r w:rsidRPr="00A53F00">
              <w:rPr>
                <w:i/>
                <w:sz w:val="20"/>
                <w:szCs w:val="20"/>
              </w:rPr>
              <w:t>caput</w:t>
            </w:r>
            <w:r w:rsidRPr="00A53F00">
              <w:rPr>
                <w:sz w:val="20"/>
                <w:szCs w:val="20"/>
              </w:rPr>
              <w:t xml:space="preserve"> deste artigo, será mediante seleção pública simplificada</w:t>
            </w:r>
            <w:r>
              <w:rPr>
                <w:sz w:val="20"/>
                <w:szCs w:val="20"/>
              </w:rPr>
              <w:t>,</w:t>
            </w:r>
            <w:r w:rsidRPr="00A53F00">
              <w:rPr>
                <w:color w:val="FF0000"/>
                <w:sz w:val="20"/>
                <w:szCs w:val="20"/>
              </w:rPr>
              <w:t xml:space="preserve"> </w:t>
            </w:r>
            <w:r w:rsidRPr="007A6081">
              <w:rPr>
                <w:sz w:val="20"/>
                <w:szCs w:val="20"/>
              </w:rPr>
              <w:t xml:space="preserve">constante de provas escrita e oral e sujeita a ampla divulgação. </w:t>
            </w:r>
          </w:p>
          <w:p w:rsidR="00C972EF" w:rsidRPr="007A6081" w:rsidRDefault="00C972EF" w:rsidP="00DC4E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6081">
              <w:rPr>
                <w:sz w:val="20"/>
                <w:szCs w:val="20"/>
              </w:rPr>
              <w:t xml:space="preserve">§ 3o - A contratação de professor visitante e de professor e pesquisador visitante estrangeiro de que trata o caput deste artigo poderá ser efetivada à vista de notória capacidade técnica ou científica do </w:t>
            </w:r>
            <w:r w:rsidRPr="007A6081">
              <w:rPr>
                <w:sz w:val="20"/>
                <w:szCs w:val="20"/>
              </w:rPr>
              <w:lastRenderedPageBreak/>
              <w:t>profissional, mediante análise do curriculum vitae.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lastRenderedPageBreak/>
              <w:t>Art. 24</w:t>
            </w:r>
            <w:r w:rsidRPr="00FC5470">
              <w:rPr>
                <w:sz w:val="20"/>
                <w:szCs w:val="20"/>
              </w:rPr>
              <w:t xml:space="preserve"> - Para atender a necessidade temporária de interesse público e da UECE, a FUNECE poderá efetuar a contratação, por tempo determinado, de professor substituto e de professor visitante, pelos prazos e nas condições estabelecidas na legislação pertinente. 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 xml:space="preserve">§ 1o </w:t>
            </w:r>
            <w:r w:rsidRPr="00FC5470">
              <w:rPr>
                <w:sz w:val="20"/>
                <w:szCs w:val="20"/>
              </w:rPr>
              <w:t xml:space="preserve">- A contratação, por tempo determinado, de professor substituto a que se refere o </w:t>
            </w:r>
            <w:r w:rsidRPr="00FC5470">
              <w:rPr>
                <w:i/>
                <w:sz w:val="20"/>
                <w:szCs w:val="20"/>
              </w:rPr>
              <w:t>caput</w:t>
            </w:r>
            <w:r w:rsidRPr="00FC5470">
              <w:rPr>
                <w:sz w:val="20"/>
                <w:szCs w:val="20"/>
              </w:rPr>
              <w:t xml:space="preserve"> deste artigo, far-se-á exclusivamente para suprir carências que causem real prejuízo ao ensino, conforme determina a legislação em vigor. 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2EF" w:rsidRPr="00FC5470" w:rsidRDefault="00C972EF" w:rsidP="009A7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§ 2o</w:t>
            </w:r>
            <w:r w:rsidRPr="00FC5470">
              <w:rPr>
                <w:sz w:val="20"/>
                <w:szCs w:val="20"/>
              </w:rPr>
              <w:t xml:space="preserve"> - O recrutamento do pessoal a ser contratado por tempo determinado, nos termos do </w:t>
            </w:r>
            <w:r w:rsidRPr="00FC5470">
              <w:rPr>
                <w:i/>
                <w:sz w:val="20"/>
                <w:szCs w:val="20"/>
              </w:rPr>
              <w:t>caput</w:t>
            </w:r>
            <w:r w:rsidRPr="00FC5470">
              <w:rPr>
                <w:sz w:val="20"/>
                <w:szCs w:val="20"/>
              </w:rPr>
              <w:t xml:space="preserve"> deste artigo, será realizado mediante seleção pública simplificada.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0000CC"/>
              <w:sz w:val="20"/>
              <w:szCs w:val="20"/>
            </w:rPr>
            <w:id w:val="2708791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E5A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A53F00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lastRenderedPageBreak/>
              <w:t xml:space="preserve">Art. 25 - Para atender as necessidades temporárias de interesse público e da UECE, a FUNECE poderá contratar serviços técnicos </w:t>
            </w:r>
            <w:proofErr w:type="gramStart"/>
            <w:r w:rsidRPr="00A53F00">
              <w:rPr>
                <w:sz w:val="20"/>
                <w:szCs w:val="20"/>
              </w:rPr>
              <w:t>especializados, respeitada</w:t>
            </w:r>
            <w:proofErr w:type="gramEnd"/>
            <w:r w:rsidRPr="00A53F00">
              <w:rPr>
                <w:sz w:val="20"/>
                <w:szCs w:val="20"/>
              </w:rPr>
              <w:t xml:space="preserve"> a legislação em vigor.</w:t>
            </w:r>
          </w:p>
          <w:p w:rsidR="00C972EF" w:rsidRPr="00A53F00" w:rsidRDefault="00C972EF" w:rsidP="00A53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25</w:t>
            </w:r>
            <w:r w:rsidRPr="00FC5470">
              <w:rPr>
                <w:sz w:val="20"/>
                <w:szCs w:val="20"/>
              </w:rPr>
              <w:t xml:space="preserve"> - Para atender as necessidades temporárias de interesse público e da UECE, a FUNECE poderá contratar serviços técnicos </w:t>
            </w:r>
            <w:proofErr w:type="gramStart"/>
            <w:r w:rsidRPr="00FC5470">
              <w:rPr>
                <w:sz w:val="20"/>
                <w:szCs w:val="20"/>
              </w:rPr>
              <w:t>especializados, respeitada</w:t>
            </w:r>
            <w:proofErr w:type="gramEnd"/>
            <w:r w:rsidRPr="00FC5470">
              <w:rPr>
                <w:sz w:val="20"/>
                <w:szCs w:val="20"/>
              </w:rPr>
              <w:t xml:space="preserve"> a legislação em vigor.</w:t>
            </w:r>
          </w:p>
          <w:p w:rsidR="00C972EF" w:rsidRPr="00FC5470" w:rsidRDefault="00C972EF" w:rsidP="002757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0000CC"/>
              <w:sz w:val="20"/>
              <w:szCs w:val="20"/>
            </w:rPr>
            <w:id w:val="2708792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F6E5A" w:rsidRDefault="00432CC1" w:rsidP="00275772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972EF" w:rsidRPr="00DA7D18" w:rsidTr="00977F32">
        <w:trPr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C972EF" w:rsidRPr="00A53F00" w:rsidRDefault="00C972EF" w:rsidP="00D905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00">
              <w:rPr>
                <w:sz w:val="20"/>
                <w:szCs w:val="20"/>
              </w:rPr>
              <w:t xml:space="preserve">Art. 26 - A estrutura organizacional e administrativa da FUNECE e da UECE, bem como a distribuição dos cargos e funções necessários ao seu funcionamento, </w:t>
            </w:r>
            <w:proofErr w:type="gramStart"/>
            <w:r w:rsidRPr="00A53F00">
              <w:rPr>
                <w:sz w:val="20"/>
                <w:szCs w:val="20"/>
              </w:rPr>
              <w:t>serão aprovados</w:t>
            </w:r>
            <w:proofErr w:type="gramEnd"/>
            <w:r w:rsidRPr="00A53F00">
              <w:rPr>
                <w:sz w:val="20"/>
                <w:szCs w:val="20"/>
              </w:rPr>
              <w:t xml:space="preserve"> por </w:t>
            </w:r>
            <w:r w:rsidRPr="007A6081">
              <w:rPr>
                <w:sz w:val="20"/>
                <w:szCs w:val="20"/>
              </w:rPr>
              <w:t>Decreto</w:t>
            </w:r>
            <w:r w:rsidRPr="00A53F00">
              <w:rPr>
                <w:sz w:val="20"/>
                <w:szCs w:val="20"/>
              </w:rPr>
              <w:t xml:space="preserve"> do Chefe do Poder Executivo, mediante proposta que será encaminhada pelo Presidente da FUNECE.</w:t>
            </w:r>
          </w:p>
        </w:tc>
        <w:tc>
          <w:tcPr>
            <w:tcW w:w="3336" w:type="dxa"/>
            <w:vAlign w:val="center"/>
          </w:tcPr>
          <w:p w:rsidR="00C972EF" w:rsidRPr="00FC5470" w:rsidRDefault="00C972EF" w:rsidP="009A7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sz w:val="20"/>
                <w:szCs w:val="20"/>
              </w:rPr>
              <w:t>Art. 26</w:t>
            </w:r>
            <w:r w:rsidRPr="00FC5470">
              <w:rPr>
                <w:sz w:val="20"/>
                <w:szCs w:val="20"/>
              </w:rPr>
              <w:t xml:space="preserve"> - A estrutura organizacional e administrativa da FUNECE e da UECE, e a distribuição dos cargos e funções, necessários aos seus respectivos funcionamentos, serão aprovadas por Lei de proposição do Chefe do Poder Executivo, mediante indicação encaminhada pelo Presidente da FUNECE.</w:t>
            </w:r>
          </w:p>
          <w:p w:rsidR="00C972EF" w:rsidRPr="00FC5470" w:rsidRDefault="00C972EF" w:rsidP="00DA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C972EF" w:rsidRPr="00FC5470" w:rsidRDefault="00C972EF" w:rsidP="00DA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C972EF" w:rsidRPr="00FC5470" w:rsidRDefault="00C972EF" w:rsidP="00DA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C5470">
              <w:rPr>
                <w:b/>
                <w:bCs/>
                <w:sz w:val="20"/>
                <w:szCs w:val="20"/>
              </w:rPr>
              <w:t>Art. 27</w:t>
            </w:r>
            <w:r w:rsidRPr="00FC5470">
              <w:rPr>
                <w:bCs/>
                <w:sz w:val="20"/>
                <w:szCs w:val="20"/>
              </w:rPr>
              <w:t xml:space="preserve"> - </w:t>
            </w:r>
            <w:r w:rsidRPr="00FC5470">
              <w:rPr>
                <w:sz w:val="20"/>
                <w:szCs w:val="20"/>
              </w:rPr>
              <w:t xml:space="preserve">A </w:t>
            </w:r>
            <w:r w:rsidRPr="00FC5470">
              <w:rPr>
                <w:bCs/>
                <w:sz w:val="20"/>
                <w:szCs w:val="20"/>
              </w:rPr>
              <w:t xml:space="preserve">FUNECE somente </w:t>
            </w:r>
            <w:r w:rsidRPr="00FC5470">
              <w:rPr>
                <w:sz w:val="20"/>
                <w:szCs w:val="20"/>
              </w:rPr>
              <w:t xml:space="preserve">poderá ser extinta no caso de seus objetivos perderem relevância social, debatida a matéria em Audiência Pública promovida pela Assembleia Legislativa do Estado do Ceará, e com o parecer favorável do Ministério Público e o voto favorável de 2/3 de todos os membros do Conselho Diretor. </w:t>
            </w:r>
          </w:p>
          <w:p w:rsidR="00C972EF" w:rsidRPr="00FC5470" w:rsidRDefault="00C972EF" w:rsidP="003E2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C972EF" w:rsidRPr="00FC5470" w:rsidRDefault="00C972EF" w:rsidP="0082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red"/>
              </w:rPr>
            </w:pPr>
            <w:r w:rsidRPr="00FC5470">
              <w:rPr>
                <w:b/>
                <w:bCs/>
                <w:sz w:val="20"/>
                <w:szCs w:val="20"/>
              </w:rPr>
              <w:t>Parágrafo único -</w:t>
            </w:r>
            <w:r w:rsidRPr="00FC5470">
              <w:rPr>
                <w:bCs/>
                <w:sz w:val="20"/>
                <w:szCs w:val="20"/>
              </w:rPr>
              <w:t xml:space="preserve"> </w:t>
            </w:r>
            <w:r w:rsidRPr="00FC5470">
              <w:rPr>
                <w:sz w:val="20"/>
                <w:szCs w:val="20"/>
              </w:rPr>
              <w:t xml:space="preserve">Uma vez extinta a </w:t>
            </w:r>
            <w:r w:rsidRPr="00FC5470">
              <w:rPr>
                <w:bCs/>
                <w:sz w:val="20"/>
                <w:szCs w:val="20"/>
              </w:rPr>
              <w:t>FUNECE</w:t>
            </w:r>
            <w:r w:rsidRPr="00FC5470">
              <w:rPr>
                <w:sz w:val="20"/>
                <w:szCs w:val="20"/>
              </w:rPr>
              <w:t xml:space="preserve">, o seu patrimônio, sua estrutura organizacional, cargos e funções serão destinados à UECE.  </w:t>
            </w:r>
          </w:p>
        </w:tc>
        <w:sdt>
          <w:sdtPr>
            <w:rPr>
              <w:b/>
              <w:color w:val="0000CC"/>
              <w:sz w:val="20"/>
              <w:szCs w:val="20"/>
            </w:rPr>
            <w:id w:val="2708793"/>
            <w:placeholder>
              <w:docPart w:val="DefaultPlaceholder_22675703"/>
            </w:placeholder>
            <w:showingPlcHdr/>
          </w:sdtPr>
          <w:sdtContent>
            <w:tc>
              <w:tcPr>
                <w:tcW w:w="3162" w:type="dxa"/>
                <w:gridSpan w:val="2"/>
              </w:tcPr>
              <w:p w:rsidR="00C972EF" w:rsidRPr="00DC4EA4" w:rsidRDefault="00432CC1" w:rsidP="009A700C">
                <w:pPr>
                  <w:spacing w:after="0" w:line="240" w:lineRule="auto"/>
                  <w:jc w:val="both"/>
                  <w:rPr>
                    <w:b/>
                    <w:color w:val="0000CC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53F00" w:rsidRDefault="00A53F00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C17192" w:rsidRDefault="00C17192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7A6081">
      <w:pPr>
        <w:spacing w:after="0" w:line="240" w:lineRule="auto"/>
      </w:pPr>
    </w:p>
    <w:p w:rsidR="00432CC1" w:rsidRDefault="00432CC1" w:rsidP="00432CC1">
      <w:pPr>
        <w:spacing w:after="0" w:line="240" w:lineRule="auto"/>
        <w:jc w:val="both"/>
        <w:rPr>
          <w:sz w:val="24"/>
          <w:szCs w:val="24"/>
        </w:rPr>
      </w:pPr>
    </w:p>
    <w:p w:rsidR="00432CC1" w:rsidRDefault="00432CC1" w:rsidP="00432CC1">
      <w:pPr>
        <w:pStyle w:val="Corpodetexto"/>
        <w:tabs>
          <w:tab w:val="center" w:pos="5499"/>
          <w:tab w:val="right" w:pos="9918"/>
        </w:tabs>
        <w:spacing w:line="480" w:lineRule="auto"/>
        <w:jc w:val="left"/>
      </w:pPr>
      <w:r>
        <w:rPr>
          <w:rFonts w:ascii="Verdana" w:hAnsi="Verdana" w:cs="Verdana"/>
          <w:sz w:val="20"/>
          <w:szCs w:val="20"/>
        </w:rPr>
        <w:t>IV. DELEGADOS ELEITOS:</w:t>
      </w:r>
    </w:p>
    <w:tbl>
      <w:tblPr>
        <w:tblW w:w="9744" w:type="dxa"/>
        <w:jc w:val="center"/>
        <w:tblInd w:w="1033" w:type="dxa"/>
        <w:tblLayout w:type="fixed"/>
        <w:tblLook w:val="0000"/>
      </w:tblPr>
      <w:tblGrid>
        <w:gridCol w:w="2321"/>
        <w:gridCol w:w="1701"/>
        <w:gridCol w:w="1701"/>
        <w:gridCol w:w="1701"/>
        <w:gridCol w:w="1163"/>
        <w:gridCol w:w="1157"/>
      </w:tblGrid>
      <w:tr w:rsidR="00432CC1" w:rsidTr="00294151">
        <w:trPr>
          <w:trHeight w:val="553"/>
          <w:jc w:val="center"/>
        </w:trPr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A) DELEGADOS DOCENTES:</w:t>
            </w:r>
          </w:p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2CC1" w:rsidTr="00432CC1">
        <w:trPr>
          <w:trHeight w:val="34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FONE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E-MAIL</w:t>
            </w:r>
          </w:p>
        </w:tc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4"/>
            <w:placeholder>
              <w:docPart w:val="DefaultPlaceholder_22675703"/>
            </w:placeholder>
            <w:showingPlcHdr/>
          </w:sdtPr>
          <w:sdtContent>
            <w:tc>
              <w:tcPr>
                <w:tcW w:w="23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8"/>
            <w:placeholder>
              <w:docPart w:val="DefaultPlaceholder_22675703"/>
            </w:placeholder>
            <w:showingPlcHdr/>
          </w:sdtPr>
          <w:sdtContent>
            <w:tc>
              <w:tcPr>
                <w:tcW w:w="23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799"/>
            <w:placeholder>
              <w:docPart w:val="DefaultPlaceholder_22675703"/>
            </w:placeholder>
            <w:showingPlcHdr/>
          </w:sdtPr>
          <w:sdtContent>
            <w:tc>
              <w:tcPr>
                <w:tcW w:w="232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0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3"/>
            <w:placeholder>
              <w:docPart w:val="DefaultPlaceholder_22675703"/>
            </w:placeholder>
            <w:showingPlcHdr/>
          </w:sdtPr>
          <w:sdtContent>
            <w:tc>
              <w:tcPr>
                <w:tcW w:w="232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4"/>
            <w:placeholder>
              <w:docPart w:val="DefaultPlaceholder_22675703"/>
            </w:placeholder>
            <w:showingPlcHdr/>
          </w:sdtPr>
          <w:sdtContent>
            <w:tc>
              <w:tcPr>
                <w:tcW w:w="232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8"/>
            <w:placeholder>
              <w:docPart w:val="DefaultPlaceholder_22675703"/>
            </w:placeholder>
            <w:showingPlcHdr/>
          </w:sdtPr>
          <w:sdtContent>
            <w:tc>
              <w:tcPr>
                <w:tcW w:w="232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09"/>
            <w:placeholder>
              <w:docPart w:val="DefaultPlaceholder_22675703"/>
            </w:placeholder>
            <w:showingPlcHdr/>
          </w:sdtPr>
          <w:sdtContent>
            <w:tc>
              <w:tcPr>
                <w:tcW w:w="232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0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3"/>
            <w:placeholder>
              <w:docPart w:val="DefaultPlaceholder_22675703"/>
            </w:placeholder>
            <w:showingPlcHdr/>
          </w:sdtPr>
          <w:sdtContent>
            <w:tc>
              <w:tcPr>
                <w:tcW w:w="232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4"/>
            <w:placeholder>
              <w:docPart w:val="DefaultPlaceholder_22675703"/>
            </w:placeholder>
            <w:showingPlcHdr/>
          </w:sdtPr>
          <w:sdtContent>
            <w:tc>
              <w:tcPr>
                <w:tcW w:w="232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8"/>
            <w:placeholder>
              <w:docPart w:val="DefaultPlaceholder_22675703"/>
            </w:placeholder>
            <w:showingPlcHdr/>
          </w:sdtPr>
          <w:sdtContent>
            <w:tc>
              <w:tcPr>
                <w:tcW w:w="232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32CC1" w:rsidRDefault="00432CC1" w:rsidP="00432CC1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tbl>
      <w:tblPr>
        <w:tblW w:w="9966" w:type="dxa"/>
        <w:jc w:val="center"/>
        <w:tblInd w:w="1067" w:type="dxa"/>
        <w:tblLayout w:type="fixed"/>
        <w:tblLook w:val="0000"/>
      </w:tblPr>
      <w:tblGrid>
        <w:gridCol w:w="2432"/>
        <w:gridCol w:w="1722"/>
        <w:gridCol w:w="1701"/>
        <w:gridCol w:w="1701"/>
        <w:gridCol w:w="997"/>
        <w:gridCol w:w="1413"/>
      </w:tblGrid>
      <w:tr w:rsidR="00432CC1" w:rsidTr="00432CC1">
        <w:trPr>
          <w:trHeight w:val="553"/>
          <w:jc w:val="center"/>
        </w:trPr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B) DELEGADOS SERVIDORES TÉCNICO-ADMINISTRATIVO: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2CC1" w:rsidTr="00432CC1">
        <w:trPr>
          <w:trHeight w:val="348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E-MAIL</w:t>
            </w:r>
          </w:p>
        </w:tc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19"/>
            <w:placeholder>
              <w:docPart w:val="DefaultPlaceholder_22675703"/>
            </w:placeholder>
            <w:showingPlcHdr/>
          </w:sdtPr>
          <w:sdtContent>
            <w:tc>
              <w:tcPr>
                <w:tcW w:w="2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0"/>
            <w:placeholder>
              <w:docPart w:val="DefaultPlaceholder_22675703"/>
            </w:placeholder>
            <w:showingPlcHdr/>
          </w:sdtPr>
          <w:sdtContent>
            <w:tc>
              <w:tcPr>
                <w:tcW w:w="17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3"/>
            <w:placeholder>
              <w:docPart w:val="DefaultPlaceholder_2267570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4"/>
            <w:placeholder>
              <w:docPart w:val="DefaultPlaceholder_22675703"/>
            </w:placeholder>
            <w:showingPlcHdr/>
          </w:sdtPr>
          <w:sdtContent>
            <w:tc>
              <w:tcPr>
                <w:tcW w:w="243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digitar </w:t>
                </w:r>
                <w:r w:rsidRPr="004F040F">
                  <w:rPr>
                    <w:rStyle w:val="TextodoEspaoReservado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5"/>
            <w:placeholder>
              <w:docPart w:val="DefaultPlaceholder_22675703"/>
            </w:placeholder>
            <w:showingPlcHdr/>
          </w:sdtPr>
          <w:sdtContent>
            <w:tc>
              <w:tcPr>
                <w:tcW w:w="172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8"/>
            <w:placeholder>
              <w:docPart w:val="DefaultPlaceholder_2267570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digitar </w:t>
                </w:r>
                <w:r w:rsidRPr="004F040F">
                  <w:rPr>
                    <w:rStyle w:val="TextodoEspaoReservado"/>
                  </w:rPr>
                  <w:lastRenderedPageBreak/>
                  <w:t>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29"/>
            <w:placeholder>
              <w:docPart w:val="DefaultPlaceholder_22675703"/>
            </w:placeholder>
            <w:showingPlcHdr/>
          </w:sdtPr>
          <w:sdtContent>
            <w:tc>
              <w:tcPr>
                <w:tcW w:w="243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0"/>
            <w:placeholder>
              <w:docPart w:val="DefaultPlaceholder_22675703"/>
            </w:placeholder>
            <w:showingPlcHdr/>
          </w:sdtPr>
          <w:sdtContent>
            <w:tc>
              <w:tcPr>
                <w:tcW w:w="172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3"/>
            <w:placeholder>
              <w:docPart w:val="DefaultPlaceholder_2267570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4"/>
            <w:placeholder>
              <w:docPart w:val="DefaultPlaceholder_22675703"/>
            </w:placeholder>
            <w:showingPlcHdr/>
          </w:sdtPr>
          <w:sdtContent>
            <w:tc>
              <w:tcPr>
                <w:tcW w:w="243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5"/>
            <w:placeholder>
              <w:docPart w:val="DefaultPlaceholder_22675703"/>
            </w:placeholder>
            <w:showingPlcHdr/>
          </w:sdtPr>
          <w:sdtContent>
            <w:tc>
              <w:tcPr>
                <w:tcW w:w="172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8"/>
            <w:placeholder>
              <w:docPart w:val="DefaultPlaceholder_2267570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39"/>
            <w:placeholder>
              <w:docPart w:val="DefaultPlaceholder_22675703"/>
            </w:placeholder>
            <w:showingPlcHdr/>
          </w:sdtPr>
          <w:sdtContent>
            <w:tc>
              <w:tcPr>
                <w:tcW w:w="243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0"/>
            <w:placeholder>
              <w:docPart w:val="DefaultPlaceholder_22675703"/>
            </w:placeholder>
            <w:showingPlcHdr/>
          </w:sdtPr>
          <w:sdtContent>
            <w:tc>
              <w:tcPr>
                <w:tcW w:w="172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3"/>
            <w:placeholder>
              <w:docPart w:val="DefaultPlaceholder_2267570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32CC1" w:rsidRDefault="00432CC1" w:rsidP="00432CC1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2CC1" w:rsidRDefault="00432CC1" w:rsidP="00432CC1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9869" w:type="dxa"/>
        <w:jc w:val="center"/>
        <w:tblInd w:w="1067" w:type="dxa"/>
        <w:tblLayout w:type="fixed"/>
        <w:tblLook w:val="0000"/>
      </w:tblPr>
      <w:tblGrid>
        <w:gridCol w:w="2384"/>
        <w:gridCol w:w="1701"/>
        <w:gridCol w:w="1701"/>
        <w:gridCol w:w="1701"/>
        <w:gridCol w:w="1066"/>
        <w:gridCol w:w="1316"/>
      </w:tblGrid>
      <w:tr w:rsidR="00432CC1" w:rsidTr="00294151">
        <w:trPr>
          <w:trHeight w:val="553"/>
          <w:jc w:val="center"/>
        </w:trPr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32CC1" w:rsidRPr="001B2D8D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C) </w:t>
            </w:r>
            <w:r w:rsidRPr="001B2D8D">
              <w:rPr>
                <w:rFonts w:ascii="Verdana" w:hAnsi="Verdana" w:cs="Verdana"/>
                <w:sz w:val="16"/>
                <w:szCs w:val="16"/>
              </w:rPr>
              <w:t>DELEGADOS ESTUDANTES</w:t>
            </w:r>
          </w:p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2CC1" w:rsidRDefault="00432CC1" w:rsidP="00294151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2CC1" w:rsidTr="00432CC1">
        <w:trPr>
          <w:trHeight w:val="348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FONE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C1" w:rsidRDefault="00432CC1" w:rsidP="00294151">
            <w:pPr>
              <w:pStyle w:val="Corpodetexto"/>
              <w:tabs>
                <w:tab w:val="center" w:pos="5139"/>
                <w:tab w:val="right" w:pos="9558"/>
              </w:tabs>
              <w:snapToGrid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E-MAIL</w:t>
            </w:r>
          </w:p>
        </w:tc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4"/>
            <w:placeholder>
              <w:docPart w:val="DefaultPlaceholder_22675703"/>
            </w:placeholder>
            <w:showingPlcHdr/>
          </w:sdtPr>
          <w:sdtContent>
            <w:tc>
              <w:tcPr>
                <w:tcW w:w="23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8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7"/>
            <w:placeholder>
              <w:docPart w:val="DefaultPlaceholder_22675703"/>
            </w:placeholder>
            <w:showingPlcHdr/>
          </w:sdtPr>
          <w:sdtContent>
            <w:tc>
              <w:tcPr>
                <w:tcW w:w="238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7"/>
            <w:placeholder>
              <w:docPart w:val="DefaultPlaceholder_22675703"/>
            </w:placeholder>
            <w:showingPlcHdr/>
          </w:sdtPr>
          <w:sdtContent>
            <w:tc>
              <w:tcPr>
                <w:tcW w:w="23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6"/>
            <w:placeholder>
              <w:docPart w:val="DefaultPlaceholder_22675703"/>
            </w:placeholder>
            <w:showingPlcHdr/>
          </w:sdtPr>
          <w:sdtContent>
            <w:tc>
              <w:tcPr>
                <w:tcW w:w="2382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9"/>
            <w:placeholder>
              <w:docPart w:val="DefaultPlaceholder_22675703"/>
            </w:placeholder>
            <w:showingPlcHdr/>
          </w:sdtPr>
          <w:sdtContent>
            <w:tc>
              <w:tcPr>
                <w:tcW w:w="23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2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6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4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3"/>
            <w:placeholder>
              <w:docPart w:val="DefaultPlaceholder_22675703"/>
            </w:placeholder>
            <w:showingPlcHdr/>
          </w:sdtPr>
          <w:sdtContent>
            <w:tc>
              <w:tcPr>
                <w:tcW w:w="2382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48"/>
            <w:placeholder>
              <w:docPart w:val="DefaultPlaceholder_22675703"/>
            </w:placeholder>
            <w:showingPlcHdr/>
          </w:sdtPr>
          <w:sdtContent>
            <w:tc>
              <w:tcPr>
                <w:tcW w:w="23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4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7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1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2"/>
            <w:placeholder>
              <w:docPart w:val="DefaultPlaceholder_22675703"/>
            </w:placeholder>
            <w:showingPlcHdr/>
          </w:sdtPr>
          <w:sdtContent>
            <w:tc>
              <w:tcPr>
                <w:tcW w:w="2382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Tr="00432CC1">
        <w:trPr>
          <w:trHeight w:val="370"/>
          <w:jc w:val="center"/>
        </w:trPr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0"/>
            <w:placeholder>
              <w:docPart w:val="DefaultPlaceholder_22675703"/>
            </w:placeholder>
            <w:showingPlcHdr/>
          </w:sdtPr>
          <w:sdtContent>
            <w:tc>
              <w:tcPr>
                <w:tcW w:w="23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digitar </w:t>
                </w:r>
                <w:r w:rsidRPr="004F040F">
                  <w:rPr>
                    <w:rStyle w:val="TextodoEspaoReservado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5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8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59"/>
            <w:placeholder>
              <w:docPart w:val="DefaultPlaceholder_22675703"/>
            </w:placeholder>
            <w:showingPlcHdr/>
          </w:sdtPr>
          <w:sdtContent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</w:t>
                </w:r>
                <w:r w:rsidRPr="004F040F">
                  <w:rPr>
                    <w:rStyle w:val="TextodoEspaoReservado"/>
                  </w:rPr>
                  <w:lastRenderedPageBreak/>
                  <w:t>digitar texto.</w:t>
                </w:r>
              </w:p>
            </w:tc>
          </w:sdtContent>
        </w:sdt>
        <w:sdt>
          <w:sdtPr>
            <w:rPr>
              <w:rFonts w:ascii="Verdana" w:hAnsi="Verdana" w:cs="Verdana"/>
              <w:b w:val="0"/>
              <w:sz w:val="16"/>
              <w:szCs w:val="16"/>
            </w:rPr>
            <w:id w:val="2708860"/>
            <w:placeholder>
              <w:docPart w:val="DefaultPlaceholder_22675703"/>
            </w:placeholder>
            <w:showingPlcHdr/>
          </w:sdtPr>
          <w:sdtContent>
            <w:tc>
              <w:tcPr>
                <w:tcW w:w="2382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32CC1" w:rsidRDefault="00432CC1" w:rsidP="00294151">
                <w:pPr>
                  <w:pStyle w:val="Corpodetexto"/>
                  <w:keepLines/>
                  <w:widowControl w:val="0"/>
                  <w:tabs>
                    <w:tab w:val="center" w:pos="5139"/>
                    <w:tab w:val="right" w:pos="9558"/>
                  </w:tabs>
                  <w:snapToGrid w:val="0"/>
                  <w:jc w:val="left"/>
                  <w:rPr>
                    <w:rFonts w:ascii="Verdana" w:hAnsi="Verdana" w:cs="Verdana"/>
                    <w:b w:val="0"/>
                    <w:sz w:val="16"/>
                    <w:szCs w:val="16"/>
                  </w:rPr>
                </w:pPr>
                <w:r w:rsidRPr="004F040F">
                  <w:rPr>
                    <w:rStyle w:val="TextodoEspaoReservado"/>
                  </w:rPr>
                  <w:t xml:space="preserve">Clique aqui para digitar </w:t>
                </w:r>
                <w:r w:rsidRPr="004F040F">
                  <w:rPr>
                    <w:rStyle w:val="TextodoEspaoReservado"/>
                  </w:rPr>
                  <w:lastRenderedPageBreak/>
                  <w:t>texto.</w:t>
                </w:r>
              </w:p>
            </w:tc>
          </w:sdtContent>
        </w:sdt>
      </w:tr>
    </w:tbl>
    <w:p w:rsidR="00432CC1" w:rsidRDefault="00432CC1" w:rsidP="00432CC1">
      <w:pPr>
        <w:pStyle w:val="Corpodetexto"/>
        <w:tabs>
          <w:tab w:val="center" w:pos="5499"/>
          <w:tab w:val="right" w:pos="9918"/>
        </w:tabs>
        <w:spacing w:line="360" w:lineRule="auto"/>
        <w:ind w:left="142"/>
        <w:jc w:val="left"/>
        <w:rPr>
          <w:rFonts w:ascii="Verdana" w:hAnsi="Verdana" w:cs="Verdana"/>
          <w:b w:val="0"/>
          <w:bCs w:val="0"/>
          <w:sz w:val="16"/>
          <w:szCs w:val="16"/>
        </w:rPr>
      </w:pPr>
    </w:p>
    <w:p w:rsidR="00432CC1" w:rsidRDefault="00432CC1" w:rsidP="00432CC1">
      <w:pPr>
        <w:pStyle w:val="Corpodetexto"/>
        <w:tabs>
          <w:tab w:val="center" w:pos="5499"/>
          <w:tab w:val="right" w:pos="9918"/>
        </w:tabs>
        <w:spacing w:line="360" w:lineRule="auto"/>
        <w:ind w:left="142"/>
        <w:jc w:val="left"/>
        <w:rPr>
          <w:rFonts w:ascii="Verdana" w:hAnsi="Verdana" w:cs="Verdana"/>
          <w:b w:val="0"/>
          <w:bCs w:val="0"/>
          <w:sz w:val="16"/>
          <w:szCs w:val="16"/>
        </w:rPr>
      </w:pPr>
    </w:p>
    <w:p w:rsidR="00432CC1" w:rsidRDefault="00432CC1" w:rsidP="00432CC1">
      <w:pPr>
        <w:pStyle w:val="Corpodetexto"/>
        <w:tabs>
          <w:tab w:val="center" w:pos="5499"/>
          <w:tab w:val="right" w:pos="9918"/>
        </w:tabs>
        <w:spacing w:line="360" w:lineRule="auto"/>
        <w:ind w:left="142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V. OBSERVAÇÕES: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69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0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1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2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3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4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5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6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8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7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79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80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81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82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2CC1" w:rsidRPr="009D4F3D" w:rsidTr="00294151">
        <w:sdt>
          <w:sdtPr>
            <w:rPr>
              <w:rFonts w:ascii="Verdana" w:hAnsi="Verdana" w:cs="Verdana"/>
              <w:sz w:val="20"/>
              <w:szCs w:val="20"/>
            </w:rPr>
            <w:id w:val="2708883"/>
            <w:placeholder>
              <w:docPart w:val="DefaultPlaceholder_22675703"/>
            </w:placeholder>
            <w:showingPlcHdr/>
          </w:sdtPr>
          <w:sdtContent>
            <w:tc>
              <w:tcPr>
                <w:tcW w:w="14142" w:type="dxa"/>
              </w:tcPr>
              <w:p w:rsidR="00432CC1" w:rsidRPr="009D4F3D" w:rsidRDefault="00432CC1" w:rsidP="00294151">
                <w:pPr>
                  <w:pStyle w:val="Corpodetexto"/>
                  <w:tabs>
                    <w:tab w:val="center" w:pos="5499"/>
                    <w:tab w:val="right" w:pos="9918"/>
                  </w:tabs>
                  <w:spacing w:line="360" w:lineRule="auto"/>
                  <w:jc w:val="left"/>
                  <w:rPr>
                    <w:rFonts w:ascii="Verdana" w:hAnsi="Verdana" w:cs="Verdana"/>
                    <w:sz w:val="20"/>
                    <w:szCs w:val="20"/>
                  </w:rPr>
                </w:pPr>
                <w:r w:rsidRPr="004F04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32CC1" w:rsidRDefault="00432CC1" w:rsidP="00432CC1">
      <w:pPr>
        <w:spacing w:after="0" w:line="240" w:lineRule="auto"/>
        <w:jc w:val="both"/>
        <w:rPr>
          <w:sz w:val="24"/>
          <w:szCs w:val="24"/>
        </w:rPr>
      </w:pPr>
    </w:p>
    <w:p w:rsidR="00432CC1" w:rsidRDefault="00432CC1" w:rsidP="00432CC1">
      <w:pPr>
        <w:spacing w:after="0" w:line="240" w:lineRule="auto"/>
        <w:jc w:val="both"/>
        <w:rPr>
          <w:sz w:val="24"/>
          <w:szCs w:val="24"/>
        </w:rPr>
      </w:pPr>
    </w:p>
    <w:p w:rsidR="00432CC1" w:rsidRDefault="00432CC1" w:rsidP="00432CC1">
      <w:pPr>
        <w:spacing w:after="0" w:line="240" w:lineRule="auto"/>
        <w:jc w:val="both"/>
        <w:rPr>
          <w:sz w:val="24"/>
          <w:szCs w:val="24"/>
        </w:rPr>
      </w:pPr>
    </w:p>
    <w:p w:rsidR="00432CC1" w:rsidRDefault="00432CC1" w:rsidP="00432CC1">
      <w:pPr>
        <w:spacing w:after="0" w:line="240" w:lineRule="auto"/>
        <w:jc w:val="both"/>
        <w:rPr>
          <w:sz w:val="24"/>
          <w:szCs w:val="24"/>
        </w:rPr>
      </w:pPr>
    </w:p>
    <w:p w:rsidR="00432CC1" w:rsidRDefault="00432CC1" w:rsidP="007A6081">
      <w:pPr>
        <w:spacing w:after="0" w:line="240" w:lineRule="auto"/>
      </w:pPr>
    </w:p>
    <w:sectPr w:rsidR="00432CC1" w:rsidSect="0006758E">
      <w:headerReference w:type="default" r:id="rId7"/>
      <w:pgSz w:w="11906" w:h="16838" w:code="9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4A" w:rsidRDefault="0070154A" w:rsidP="00006790">
      <w:pPr>
        <w:spacing w:after="0" w:line="240" w:lineRule="auto"/>
      </w:pPr>
      <w:r>
        <w:separator/>
      </w:r>
    </w:p>
  </w:endnote>
  <w:endnote w:type="continuationSeparator" w:id="0">
    <w:p w:rsidR="0070154A" w:rsidRDefault="0070154A" w:rsidP="0000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4A" w:rsidRDefault="0070154A" w:rsidP="00006790">
      <w:pPr>
        <w:spacing w:after="0" w:line="240" w:lineRule="auto"/>
      </w:pPr>
      <w:r>
        <w:separator/>
      </w:r>
    </w:p>
  </w:footnote>
  <w:footnote w:type="continuationSeparator" w:id="0">
    <w:p w:rsidR="0070154A" w:rsidRDefault="0070154A" w:rsidP="0000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C" w:rsidRDefault="00432CC1" w:rsidP="00E53CA0">
    <w:pPr>
      <w:pStyle w:val="Cabealh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95250</wp:posOffset>
          </wp:positionV>
          <wp:extent cx="837565" cy="1172845"/>
          <wp:effectExtent l="19050" t="0" r="63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172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B3C">
      <w:rPr>
        <w:b/>
        <w:sz w:val="28"/>
        <w:szCs w:val="28"/>
      </w:rPr>
      <w:t>Governo do Estado do Ceará</w:t>
    </w:r>
  </w:p>
  <w:p w:rsidR="00324B3C" w:rsidRDefault="00432CC1" w:rsidP="00E53CA0">
    <w:pPr>
      <w:pStyle w:val="Cabealh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5294630</wp:posOffset>
          </wp:positionH>
          <wp:positionV relativeFrom="paragraph">
            <wp:posOffset>30480</wp:posOffset>
          </wp:positionV>
          <wp:extent cx="820420" cy="103314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1033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B3C">
      <w:rPr>
        <w:b/>
        <w:sz w:val="28"/>
        <w:szCs w:val="28"/>
      </w:rPr>
      <w:t>Secretaria da Ciência Tecnologia e Educação Superior</w:t>
    </w:r>
  </w:p>
  <w:p w:rsidR="00324B3C" w:rsidRDefault="00324B3C" w:rsidP="00E53CA0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Fundação Universidade Estadual do Ceará </w:t>
    </w:r>
  </w:p>
  <w:p w:rsidR="00324B3C" w:rsidRDefault="00324B3C" w:rsidP="00E53CA0">
    <w:pPr>
      <w:pStyle w:val="Cabealho"/>
      <w:jc w:val="center"/>
      <w:rPr>
        <w:b/>
        <w:sz w:val="28"/>
        <w:szCs w:val="28"/>
      </w:rPr>
    </w:pPr>
  </w:p>
  <w:p w:rsidR="00324B3C" w:rsidRDefault="00432CC1" w:rsidP="00E53CA0">
    <w:pPr>
      <w:pStyle w:val="Cabealho"/>
      <w:jc w:val="center"/>
      <w:rPr>
        <w:b/>
        <w:sz w:val="28"/>
        <w:szCs w:val="28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2089785" cy="682625"/>
          <wp:effectExtent l="0" t="0" r="5715" b="0"/>
          <wp:docPr id="1" name="Imagem 1" descr="selo_40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40_horizont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B3C" w:rsidRDefault="00324B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D70201"/>
    <w:multiLevelType w:val="hybridMultilevel"/>
    <w:tmpl w:val="2206C982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3445A54"/>
    <w:multiLevelType w:val="hybridMultilevel"/>
    <w:tmpl w:val="08CCC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8B7"/>
    <w:multiLevelType w:val="hybridMultilevel"/>
    <w:tmpl w:val="4162DA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36DB"/>
    <w:multiLevelType w:val="hybridMultilevel"/>
    <w:tmpl w:val="417EF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5234"/>
    <w:multiLevelType w:val="hybridMultilevel"/>
    <w:tmpl w:val="FAEA8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65D"/>
    <w:multiLevelType w:val="hybridMultilevel"/>
    <w:tmpl w:val="37367E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2E4C"/>
    <w:multiLevelType w:val="hybridMultilevel"/>
    <w:tmpl w:val="53A66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A3560"/>
    <w:multiLevelType w:val="hybridMultilevel"/>
    <w:tmpl w:val="5484C2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7FyHZ4WtDqh5Im9P8AjKUNtsMd8=" w:salt="R/uK+Ckw1SUwu7Wkaz0Xi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5C77"/>
    <w:rsid w:val="0000397A"/>
    <w:rsid w:val="00006790"/>
    <w:rsid w:val="00011F10"/>
    <w:rsid w:val="00020B9E"/>
    <w:rsid w:val="00024701"/>
    <w:rsid w:val="000263E1"/>
    <w:rsid w:val="00030BB4"/>
    <w:rsid w:val="00030C17"/>
    <w:rsid w:val="00030CE6"/>
    <w:rsid w:val="00032A83"/>
    <w:rsid w:val="00037101"/>
    <w:rsid w:val="000412B2"/>
    <w:rsid w:val="00044D40"/>
    <w:rsid w:val="00045AD5"/>
    <w:rsid w:val="000532B6"/>
    <w:rsid w:val="0005622E"/>
    <w:rsid w:val="0006758E"/>
    <w:rsid w:val="00071F47"/>
    <w:rsid w:val="00072A80"/>
    <w:rsid w:val="00076189"/>
    <w:rsid w:val="0007648C"/>
    <w:rsid w:val="00076848"/>
    <w:rsid w:val="00080098"/>
    <w:rsid w:val="00094145"/>
    <w:rsid w:val="00095EBB"/>
    <w:rsid w:val="0009662C"/>
    <w:rsid w:val="000A2C52"/>
    <w:rsid w:val="000B0175"/>
    <w:rsid w:val="000B4277"/>
    <w:rsid w:val="000C042C"/>
    <w:rsid w:val="000C11E7"/>
    <w:rsid w:val="000C2EFB"/>
    <w:rsid w:val="000C3AF5"/>
    <w:rsid w:val="000C7C6C"/>
    <w:rsid w:val="000D390D"/>
    <w:rsid w:val="000E608C"/>
    <w:rsid w:val="000F19DA"/>
    <w:rsid w:val="001013AE"/>
    <w:rsid w:val="00103E55"/>
    <w:rsid w:val="00105CE3"/>
    <w:rsid w:val="001110E7"/>
    <w:rsid w:val="00111738"/>
    <w:rsid w:val="00114408"/>
    <w:rsid w:val="00114BD6"/>
    <w:rsid w:val="00122544"/>
    <w:rsid w:val="00122F6B"/>
    <w:rsid w:val="001263BC"/>
    <w:rsid w:val="0013011E"/>
    <w:rsid w:val="00130698"/>
    <w:rsid w:val="00133C49"/>
    <w:rsid w:val="00147E27"/>
    <w:rsid w:val="00152E69"/>
    <w:rsid w:val="001605AD"/>
    <w:rsid w:val="00171A1C"/>
    <w:rsid w:val="001763ED"/>
    <w:rsid w:val="001829C5"/>
    <w:rsid w:val="00184DC2"/>
    <w:rsid w:val="001A075C"/>
    <w:rsid w:val="001A6A4B"/>
    <w:rsid w:val="001A7541"/>
    <w:rsid w:val="001B2B68"/>
    <w:rsid w:val="001B310F"/>
    <w:rsid w:val="001B3AB9"/>
    <w:rsid w:val="001B3E60"/>
    <w:rsid w:val="001B65D4"/>
    <w:rsid w:val="001C0227"/>
    <w:rsid w:val="001C0A3C"/>
    <w:rsid w:val="001C2FE0"/>
    <w:rsid w:val="001C5B95"/>
    <w:rsid w:val="001D49E4"/>
    <w:rsid w:val="001E2613"/>
    <w:rsid w:val="001E4DDF"/>
    <w:rsid w:val="001F303A"/>
    <w:rsid w:val="00200620"/>
    <w:rsid w:val="002016B9"/>
    <w:rsid w:val="0020395B"/>
    <w:rsid w:val="002056A9"/>
    <w:rsid w:val="0020581D"/>
    <w:rsid w:val="002074A3"/>
    <w:rsid w:val="0021112B"/>
    <w:rsid w:val="00212EF9"/>
    <w:rsid w:val="00222808"/>
    <w:rsid w:val="00222A43"/>
    <w:rsid w:val="0022615E"/>
    <w:rsid w:val="002273FA"/>
    <w:rsid w:val="00230EAE"/>
    <w:rsid w:val="00231446"/>
    <w:rsid w:val="002377BD"/>
    <w:rsid w:val="00243B09"/>
    <w:rsid w:val="002547B4"/>
    <w:rsid w:val="002601D0"/>
    <w:rsid w:val="00275772"/>
    <w:rsid w:val="002768A1"/>
    <w:rsid w:val="002819EC"/>
    <w:rsid w:val="0028427B"/>
    <w:rsid w:val="002933C3"/>
    <w:rsid w:val="002A2B34"/>
    <w:rsid w:val="002A7E86"/>
    <w:rsid w:val="002B0B64"/>
    <w:rsid w:val="002B54D3"/>
    <w:rsid w:val="002D04C5"/>
    <w:rsid w:val="002E5C43"/>
    <w:rsid w:val="002E6D6E"/>
    <w:rsid w:val="002E775F"/>
    <w:rsid w:val="002F0B1B"/>
    <w:rsid w:val="002F5D35"/>
    <w:rsid w:val="002F7873"/>
    <w:rsid w:val="0030506D"/>
    <w:rsid w:val="003063F6"/>
    <w:rsid w:val="0030751E"/>
    <w:rsid w:val="00317431"/>
    <w:rsid w:val="00322E5E"/>
    <w:rsid w:val="00324B3C"/>
    <w:rsid w:val="00325D7E"/>
    <w:rsid w:val="00327616"/>
    <w:rsid w:val="0033251C"/>
    <w:rsid w:val="003463ED"/>
    <w:rsid w:val="00347CD6"/>
    <w:rsid w:val="00353212"/>
    <w:rsid w:val="00363755"/>
    <w:rsid w:val="00367315"/>
    <w:rsid w:val="00370A15"/>
    <w:rsid w:val="00375327"/>
    <w:rsid w:val="00375788"/>
    <w:rsid w:val="00383962"/>
    <w:rsid w:val="003845E1"/>
    <w:rsid w:val="0039188E"/>
    <w:rsid w:val="00391EB3"/>
    <w:rsid w:val="003A128B"/>
    <w:rsid w:val="003B4186"/>
    <w:rsid w:val="003B4DB6"/>
    <w:rsid w:val="003C2A23"/>
    <w:rsid w:val="003C6832"/>
    <w:rsid w:val="003D4079"/>
    <w:rsid w:val="003D64A1"/>
    <w:rsid w:val="003D6AA9"/>
    <w:rsid w:val="003E2313"/>
    <w:rsid w:val="003E319C"/>
    <w:rsid w:val="003E5405"/>
    <w:rsid w:val="003E7090"/>
    <w:rsid w:val="003F0926"/>
    <w:rsid w:val="003F1199"/>
    <w:rsid w:val="003F3F48"/>
    <w:rsid w:val="00422ED6"/>
    <w:rsid w:val="0042697F"/>
    <w:rsid w:val="00432CC1"/>
    <w:rsid w:val="0043655D"/>
    <w:rsid w:val="0044027A"/>
    <w:rsid w:val="00440796"/>
    <w:rsid w:val="00443CD0"/>
    <w:rsid w:val="00446194"/>
    <w:rsid w:val="0045416C"/>
    <w:rsid w:val="00456CC2"/>
    <w:rsid w:val="00470035"/>
    <w:rsid w:val="004707B6"/>
    <w:rsid w:val="0047443C"/>
    <w:rsid w:val="0047770E"/>
    <w:rsid w:val="00481B23"/>
    <w:rsid w:val="00485C08"/>
    <w:rsid w:val="0049000C"/>
    <w:rsid w:val="004925CD"/>
    <w:rsid w:val="00494127"/>
    <w:rsid w:val="00494C52"/>
    <w:rsid w:val="00497350"/>
    <w:rsid w:val="004A16E3"/>
    <w:rsid w:val="004A7D60"/>
    <w:rsid w:val="004B0048"/>
    <w:rsid w:val="004B3652"/>
    <w:rsid w:val="004B51CE"/>
    <w:rsid w:val="004C40A4"/>
    <w:rsid w:val="004C436B"/>
    <w:rsid w:val="004C4D0C"/>
    <w:rsid w:val="004C6067"/>
    <w:rsid w:val="004D21D6"/>
    <w:rsid w:val="004D36BB"/>
    <w:rsid w:val="004E4644"/>
    <w:rsid w:val="004E791E"/>
    <w:rsid w:val="004E7B74"/>
    <w:rsid w:val="004E7BE9"/>
    <w:rsid w:val="004F0057"/>
    <w:rsid w:val="004F585B"/>
    <w:rsid w:val="0050422C"/>
    <w:rsid w:val="005053DB"/>
    <w:rsid w:val="005132D2"/>
    <w:rsid w:val="0051458F"/>
    <w:rsid w:val="0051531F"/>
    <w:rsid w:val="005173C1"/>
    <w:rsid w:val="005234E6"/>
    <w:rsid w:val="005254FB"/>
    <w:rsid w:val="005416C9"/>
    <w:rsid w:val="00544C99"/>
    <w:rsid w:val="0054505F"/>
    <w:rsid w:val="00545B8A"/>
    <w:rsid w:val="00546B53"/>
    <w:rsid w:val="00557D75"/>
    <w:rsid w:val="00573C43"/>
    <w:rsid w:val="00574D2B"/>
    <w:rsid w:val="00583F78"/>
    <w:rsid w:val="005879EA"/>
    <w:rsid w:val="00591FB6"/>
    <w:rsid w:val="0059343D"/>
    <w:rsid w:val="00594017"/>
    <w:rsid w:val="005A1215"/>
    <w:rsid w:val="005A1E1D"/>
    <w:rsid w:val="005A416C"/>
    <w:rsid w:val="005A4553"/>
    <w:rsid w:val="005B27DE"/>
    <w:rsid w:val="005B7638"/>
    <w:rsid w:val="005C64FA"/>
    <w:rsid w:val="005C74A9"/>
    <w:rsid w:val="005D2C0F"/>
    <w:rsid w:val="005E1DA4"/>
    <w:rsid w:val="005F2A3A"/>
    <w:rsid w:val="0061556C"/>
    <w:rsid w:val="00620C57"/>
    <w:rsid w:val="00624B30"/>
    <w:rsid w:val="006368B6"/>
    <w:rsid w:val="0064050A"/>
    <w:rsid w:val="00643410"/>
    <w:rsid w:val="00654651"/>
    <w:rsid w:val="006566C6"/>
    <w:rsid w:val="006604B7"/>
    <w:rsid w:val="00663DF1"/>
    <w:rsid w:val="00665350"/>
    <w:rsid w:val="00673D00"/>
    <w:rsid w:val="00680C04"/>
    <w:rsid w:val="0068287E"/>
    <w:rsid w:val="006874B1"/>
    <w:rsid w:val="00692AA4"/>
    <w:rsid w:val="006A3BC4"/>
    <w:rsid w:val="006A43FF"/>
    <w:rsid w:val="006A4E4B"/>
    <w:rsid w:val="006A6E7A"/>
    <w:rsid w:val="006B044D"/>
    <w:rsid w:val="006C778D"/>
    <w:rsid w:val="006D0AEF"/>
    <w:rsid w:val="006D3101"/>
    <w:rsid w:val="006D642A"/>
    <w:rsid w:val="006D76D7"/>
    <w:rsid w:val="006E389A"/>
    <w:rsid w:val="006E4E6E"/>
    <w:rsid w:val="006E5AF2"/>
    <w:rsid w:val="006F2142"/>
    <w:rsid w:val="006F7FA6"/>
    <w:rsid w:val="0070154A"/>
    <w:rsid w:val="00702E17"/>
    <w:rsid w:val="0070521A"/>
    <w:rsid w:val="007117A3"/>
    <w:rsid w:val="007142DC"/>
    <w:rsid w:val="00715DAF"/>
    <w:rsid w:val="007244B7"/>
    <w:rsid w:val="00742054"/>
    <w:rsid w:val="0074334E"/>
    <w:rsid w:val="00751CEC"/>
    <w:rsid w:val="007545AF"/>
    <w:rsid w:val="00760D43"/>
    <w:rsid w:val="0077089F"/>
    <w:rsid w:val="0077610A"/>
    <w:rsid w:val="007846AC"/>
    <w:rsid w:val="00785E89"/>
    <w:rsid w:val="007909D7"/>
    <w:rsid w:val="00793088"/>
    <w:rsid w:val="007A072C"/>
    <w:rsid w:val="007A0C52"/>
    <w:rsid w:val="007A24C6"/>
    <w:rsid w:val="007A3C49"/>
    <w:rsid w:val="007A6081"/>
    <w:rsid w:val="007A6C5C"/>
    <w:rsid w:val="007C1042"/>
    <w:rsid w:val="007D36D7"/>
    <w:rsid w:val="007D3E30"/>
    <w:rsid w:val="007D4828"/>
    <w:rsid w:val="007E3CED"/>
    <w:rsid w:val="007E7D35"/>
    <w:rsid w:val="007F0A94"/>
    <w:rsid w:val="007F3DC2"/>
    <w:rsid w:val="0080277B"/>
    <w:rsid w:val="008039F8"/>
    <w:rsid w:val="00805846"/>
    <w:rsid w:val="0080723A"/>
    <w:rsid w:val="00814507"/>
    <w:rsid w:val="00825091"/>
    <w:rsid w:val="00836230"/>
    <w:rsid w:val="008476BC"/>
    <w:rsid w:val="008528A6"/>
    <w:rsid w:val="00855C77"/>
    <w:rsid w:val="00857477"/>
    <w:rsid w:val="00857841"/>
    <w:rsid w:val="00864F21"/>
    <w:rsid w:val="00866471"/>
    <w:rsid w:val="0087622B"/>
    <w:rsid w:val="008A4118"/>
    <w:rsid w:val="008A49B9"/>
    <w:rsid w:val="008B0481"/>
    <w:rsid w:val="008B059C"/>
    <w:rsid w:val="008B3B7B"/>
    <w:rsid w:val="008B7911"/>
    <w:rsid w:val="008C1041"/>
    <w:rsid w:val="008C2549"/>
    <w:rsid w:val="008C43CF"/>
    <w:rsid w:val="008C72F0"/>
    <w:rsid w:val="008D3C1B"/>
    <w:rsid w:val="008D4D0E"/>
    <w:rsid w:val="008D60D2"/>
    <w:rsid w:val="008E00A9"/>
    <w:rsid w:val="008E5F30"/>
    <w:rsid w:val="008E6174"/>
    <w:rsid w:val="009021A5"/>
    <w:rsid w:val="00903B80"/>
    <w:rsid w:val="00913C00"/>
    <w:rsid w:val="00921C82"/>
    <w:rsid w:val="009440B6"/>
    <w:rsid w:val="00945B6E"/>
    <w:rsid w:val="00945C17"/>
    <w:rsid w:val="0095092E"/>
    <w:rsid w:val="00960E37"/>
    <w:rsid w:val="00963355"/>
    <w:rsid w:val="009756F8"/>
    <w:rsid w:val="009771A7"/>
    <w:rsid w:val="00977F32"/>
    <w:rsid w:val="00980581"/>
    <w:rsid w:val="00991A3E"/>
    <w:rsid w:val="009A700C"/>
    <w:rsid w:val="009B164E"/>
    <w:rsid w:val="009B4CE4"/>
    <w:rsid w:val="009B6F36"/>
    <w:rsid w:val="009C51C9"/>
    <w:rsid w:val="009D26DE"/>
    <w:rsid w:val="009D4B93"/>
    <w:rsid w:val="009F07D2"/>
    <w:rsid w:val="009F40E2"/>
    <w:rsid w:val="00A0280D"/>
    <w:rsid w:val="00A02F5C"/>
    <w:rsid w:val="00A1052B"/>
    <w:rsid w:val="00A11436"/>
    <w:rsid w:val="00A16726"/>
    <w:rsid w:val="00A5337E"/>
    <w:rsid w:val="00A53F00"/>
    <w:rsid w:val="00A543CA"/>
    <w:rsid w:val="00A62E9B"/>
    <w:rsid w:val="00A71E36"/>
    <w:rsid w:val="00A729A1"/>
    <w:rsid w:val="00A73424"/>
    <w:rsid w:val="00A827C3"/>
    <w:rsid w:val="00A879E7"/>
    <w:rsid w:val="00A90F60"/>
    <w:rsid w:val="00A942DB"/>
    <w:rsid w:val="00AA3A90"/>
    <w:rsid w:val="00AB392A"/>
    <w:rsid w:val="00AC13C7"/>
    <w:rsid w:val="00AC14B2"/>
    <w:rsid w:val="00AC5713"/>
    <w:rsid w:val="00AD003A"/>
    <w:rsid w:val="00AD02A4"/>
    <w:rsid w:val="00AD0B8D"/>
    <w:rsid w:val="00AD29EB"/>
    <w:rsid w:val="00AE2BAE"/>
    <w:rsid w:val="00B10778"/>
    <w:rsid w:val="00B13D05"/>
    <w:rsid w:val="00B2566C"/>
    <w:rsid w:val="00B26A7B"/>
    <w:rsid w:val="00B3535E"/>
    <w:rsid w:val="00B42B26"/>
    <w:rsid w:val="00B4492B"/>
    <w:rsid w:val="00B65092"/>
    <w:rsid w:val="00B677D1"/>
    <w:rsid w:val="00B82246"/>
    <w:rsid w:val="00B83AB4"/>
    <w:rsid w:val="00B90E1E"/>
    <w:rsid w:val="00B945EB"/>
    <w:rsid w:val="00B951AF"/>
    <w:rsid w:val="00BA1663"/>
    <w:rsid w:val="00BA2BDE"/>
    <w:rsid w:val="00BA46C6"/>
    <w:rsid w:val="00BB181E"/>
    <w:rsid w:val="00BB1E9C"/>
    <w:rsid w:val="00BB2CB6"/>
    <w:rsid w:val="00BB552D"/>
    <w:rsid w:val="00BD034D"/>
    <w:rsid w:val="00BD21B1"/>
    <w:rsid w:val="00BD3976"/>
    <w:rsid w:val="00BD5362"/>
    <w:rsid w:val="00BF0F16"/>
    <w:rsid w:val="00C011E1"/>
    <w:rsid w:val="00C01F43"/>
    <w:rsid w:val="00C0279F"/>
    <w:rsid w:val="00C12AAC"/>
    <w:rsid w:val="00C13F43"/>
    <w:rsid w:val="00C144B2"/>
    <w:rsid w:val="00C15C90"/>
    <w:rsid w:val="00C17192"/>
    <w:rsid w:val="00C1790C"/>
    <w:rsid w:val="00C224AC"/>
    <w:rsid w:val="00C24C6F"/>
    <w:rsid w:val="00C256C5"/>
    <w:rsid w:val="00C338EE"/>
    <w:rsid w:val="00C3565A"/>
    <w:rsid w:val="00C369AC"/>
    <w:rsid w:val="00C4227D"/>
    <w:rsid w:val="00C424C9"/>
    <w:rsid w:val="00C45B7D"/>
    <w:rsid w:val="00C4764E"/>
    <w:rsid w:val="00C47A98"/>
    <w:rsid w:val="00C47BB1"/>
    <w:rsid w:val="00C53985"/>
    <w:rsid w:val="00C56318"/>
    <w:rsid w:val="00C63A3C"/>
    <w:rsid w:val="00C65F92"/>
    <w:rsid w:val="00C801E4"/>
    <w:rsid w:val="00C81055"/>
    <w:rsid w:val="00C972EF"/>
    <w:rsid w:val="00CA4D46"/>
    <w:rsid w:val="00CA6B24"/>
    <w:rsid w:val="00CD20ED"/>
    <w:rsid w:val="00CD35CA"/>
    <w:rsid w:val="00CD3B90"/>
    <w:rsid w:val="00CE3F57"/>
    <w:rsid w:val="00CF0B51"/>
    <w:rsid w:val="00CF4A74"/>
    <w:rsid w:val="00D010D3"/>
    <w:rsid w:val="00D040CB"/>
    <w:rsid w:val="00D138C6"/>
    <w:rsid w:val="00D26DFF"/>
    <w:rsid w:val="00D34F69"/>
    <w:rsid w:val="00D42548"/>
    <w:rsid w:val="00D46061"/>
    <w:rsid w:val="00D47933"/>
    <w:rsid w:val="00D53004"/>
    <w:rsid w:val="00D53EC7"/>
    <w:rsid w:val="00D54E48"/>
    <w:rsid w:val="00D55412"/>
    <w:rsid w:val="00D603F1"/>
    <w:rsid w:val="00D667A0"/>
    <w:rsid w:val="00D7027D"/>
    <w:rsid w:val="00D70293"/>
    <w:rsid w:val="00D84FC1"/>
    <w:rsid w:val="00D860EE"/>
    <w:rsid w:val="00D86979"/>
    <w:rsid w:val="00D872B8"/>
    <w:rsid w:val="00D87C61"/>
    <w:rsid w:val="00D90563"/>
    <w:rsid w:val="00D95CE8"/>
    <w:rsid w:val="00DA7D18"/>
    <w:rsid w:val="00DB7C16"/>
    <w:rsid w:val="00DC181B"/>
    <w:rsid w:val="00DC3B4A"/>
    <w:rsid w:val="00DC4EA4"/>
    <w:rsid w:val="00DC6A05"/>
    <w:rsid w:val="00DD25A1"/>
    <w:rsid w:val="00DD4261"/>
    <w:rsid w:val="00DD50AB"/>
    <w:rsid w:val="00DE1AFC"/>
    <w:rsid w:val="00DF5634"/>
    <w:rsid w:val="00DF6B15"/>
    <w:rsid w:val="00DF6E5A"/>
    <w:rsid w:val="00E0244B"/>
    <w:rsid w:val="00E03B26"/>
    <w:rsid w:val="00E07988"/>
    <w:rsid w:val="00E13816"/>
    <w:rsid w:val="00E23C64"/>
    <w:rsid w:val="00E23C71"/>
    <w:rsid w:val="00E30A11"/>
    <w:rsid w:val="00E33410"/>
    <w:rsid w:val="00E4070E"/>
    <w:rsid w:val="00E40E97"/>
    <w:rsid w:val="00E44AB1"/>
    <w:rsid w:val="00E53CA0"/>
    <w:rsid w:val="00E56468"/>
    <w:rsid w:val="00E57B5A"/>
    <w:rsid w:val="00E64C5D"/>
    <w:rsid w:val="00E72085"/>
    <w:rsid w:val="00E730B2"/>
    <w:rsid w:val="00E73CCB"/>
    <w:rsid w:val="00E762EB"/>
    <w:rsid w:val="00E92159"/>
    <w:rsid w:val="00E95646"/>
    <w:rsid w:val="00E95AAB"/>
    <w:rsid w:val="00E962D2"/>
    <w:rsid w:val="00EB0E94"/>
    <w:rsid w:val="00EC3CC7"/>
    <w:rsid w:val="00EC4360"/>
    <w:rsid w:val="00ED2FED"/>
    <w:rsid w:val="00F05998"/>
    <w:rsid w:val="00F105BA"/>
    <w:rsid w:val="00F21744"/>
    <w:rsid w:val="00F32C2F"/>
    <w:rsid w:val="00F33424"/>
    <w:rsid w:val="00F414BF"/>
    <w:rsid w:val="00F41BA1"/>
    <w:rsid w:val="00F53780"/>
    <w:rsid w:val="00F57382"/>
    <w:rsid w:val="00F67D53"/>
    <w:rsid w:val="00F724AB"/>
    <w:rsid w:val="00F74734"/>
    <w:rsid w:val="00F8646A"/>
    <w:rsid w:val="00F87906"/>
    <w:rsid w:val="00F90719"/>
    <w:rsid w:val="00F961AD"/>
    <w:rsid w:val="00FA2528"/>
    <w:rsid w:val="00FB2345"/>
    <w:rsid w:val="00FC1D22"/>
    <w:rsid w:val="00FC2F44"/>
    <w:rsid w:val="00FC3436"/>
    <w:rsid w:val="00FC5470"/>
    <w:rsid w:val="00FE19E3"/>
    <w:rsid w:val="00FE2D9A"/>
    <w:rsid w:val="00FE374D"/>
    <w:rsid w:val="00FE6172"/>
    <w:rsid w:val="00FF1781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08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4B0048"/>
    <w:pPr>
      <w:ind w:left="720"/>
      <w:contextualSpacing/>
    </w:pPr>
  </w:style>
  <w:style w:type="table" w:styleId="Tabelacomgrade">
    <w:name w:val="Table Grid"/>
    <w:basedOn w:val="Tabelanormal"/>
    <w:uiPriority w:val="59"/>
    <w:rsid w:val="0058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06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06790"/>
  </w:style>
  <w:style w:type="paragraph" w:styleId="Rodap">
    <w:name w:val="footer"/>
    <w:basedOn w:val="Normal"/>
    <w:link w:val="RodapChar"/>
    <w:uiPriority w:val="99"/>
    <w:unhideWhenUsed/>
    <w:rsid w:val="00006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90"/>
  </w:style>
  <w:style w:type="paragraph" w:styleId="Textodebalo">
    <w:name w:val="Balloon Text"/>
    <w:basedOn w:val="Normal"/>
    <w:link w:val="TextodebaloChar"/>
    <w:uiPriority w:val="99"/>
    <w:semiHidden/>
    <w:unhideWhenUsed/>
    <w:rsid w:val="000067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0679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819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9EC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2819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9E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9EC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432CC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32CC1"/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432CC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unhideWhenUsed/>
    <w:rsid w:val="00432C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C370E-2BE8-4344-BCEE-562C324A1BAF}"/>
      </w:docPartPr>
      <w:docPartBody>
        <w:p w:rsidR="00000000" w:rsidRDefault="00CB0F4B">
          <w:r w:rsidRPr="004F040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0F4B"/>
    <w:rsid w:val="00255E86"/>
    <w:rsid w:val="00CB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B0F4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6738</Words>
  <Characters>36390</Characters>
  <Application>Microsoft Office Word</Application>
  <DocSecurity>0</DocSecurity>
  <Lines>303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ESTATUTO DA FUNDAÇÃO UNIVERSIDADE ESTADUAL DO CEARÁ: QUADRO COMPARATIVO</vt:lpstr>
    </vt:vector>
  </TitlesOfParts>
  <Company>Hewlett-Packard</Company>
  <LinksUpToDate>false</LinksUpToDate>
  <CharactersWithSpaces>43042</CharactersWithSpaces>
  <SharedDoc>false</SharedDoc>
  <HLinks>
    <vt:vector size="6" baseType="variant">
      <vt:variant>
        <vt:i4>1048607</vt:i4>
      </vt:variant>
      <vt:variant>
        <vt:i4>40114</vt:i4>
      </vt:variant>
      <vt:variant>
        <vt:i4>1025</vt:i4>
      </vt:variant>
      <vt:variant>
        <vt:i4>1</vt:i4>
      </vt:variant>
      <vt:variant>
        <vt:lpwstr>selo_40_horizontal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DA FUNDAÇÃO UNIVERSIDADE ESTADUAL DO CEARÁ: QUADRO COMPARATIVO</dc:title>
  <dc:creator>Windows User</dc:creator>
  <cp:lastModifiedBy>RAFAELA GOMES DA SILVA</cp:lastModifiedBy>
  <cp:revision>4</cp:revision>
  <cp:lastPrinted>2015-08-04T13:33:00Z</cp:lastPrinted>
  <dcterms:created xsi:type="dcterms:W3CDTF">2015-08-14T14:24:00Z</dcterms:created>
  <dcterms:modified xsi:type="dcterms:W3CDTF">2015-08-14T14:26:00Z</dcterms:modified>
</cp:coreProperties>
</file>